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F2823" w14:textId="2971D136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noProof/>
          <w:lang w:eastAsia="ja-JP"/>
        </w:rPr>
      </w:pPr>
      <w:r w:rsidRPr="7E64F6CC">
        <w:rPr>
          <w:rFonts w:ascii="Arial" w:hAnsi="Arial" w:cs="Arial"/>
          <w:b/>
          <w:bCs/>
          <w:noProof/>
          <w:lang w:eastAsia="ja-JP"/>
        </w:rPr>
        <w:t>3GPP TSG-RAN WG4 Meeting # 1</w:t>
      </w:r>
      <w:r w:rsidR="00527454">
        <w:rPr>
          <w:rFonts w:ascii="Arial" w:hAnsi="Arial" w:cs="Arial"/>
          <w:b/>
          <w:bCs/>
          <w:noProof/>
          <w:lang w:eastAsia="ja-JP"/>
        </w:rPr>
        <w:t>10-bis</w:t>
      </w:r>
      <w:r w:rsidRPr="7E64F6CC">
        <w:rPr>
          <w:rFonts w:ascii="Arial" w:hAnsi="Arial" w:cs="Arial"/>
          <w:b/>
          <w:bCs/>
          <w:noProof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lang w:eastAsia="ja-JP"/>
        </w:rPr>
        <w:t xml:space="preserve">    </w:t>
      </w:r>
      <w:r w:rsidR="001716B4" w:rsidRPr="001716B4">
        <w:rPr>
          <w:rFonts w:ascii="Arial" w:hAnsi="Arial" w:cs="Arial"/>
          <w:b/>
          <w:bCs/>
          <w:noProof/>
          <w:lang w:eastAsia="ja-JP"/>
        </w:rPr>
        <w:t>R4-2406382</w:t>
      </w:r>
    </w:p>
    <w:p w14:paraId="1F637BD8" w14:textId="72A74DF1" w:rsidR="009C4690" w:rsidRPr="00527454" w:rsidRDefault="00527454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highlight w:val="yellow"/>
          <w:lang w:val="sv-SE" w:eastAsia="ja-JP"/>
        </w:rPr>
      </w:pPr>
      <w:r w:rsidRPr="00527454">
        <w:rPr>
          <w:rFonts w:ascii="Arial" w:hAnsi="Arial" w:cs="Arial"/>
          <w:b/>
          <w:bCs/>
          <w:noProof/>
          <w:lang w:val="sv-SE" w:eastAsia="ja-JP"/>
        </w:rPr>
        <w:t>Changsha</w:t>
      </w:r>
      <w:r w:rsidR="009C4690" w:rsidRPr="00527454">
        <w:rPr>
          <w:rFonts w:ascii="Arial" w:hAnsi="Arial" w:cs="Arial"/>
          <w:b/>
          <w:bCs/>
          <w:noProof/>
          <w:lang w:val="sv-SE" w:eastAsia="ja-JP"/>
        </w:rPr>
        <w:t xml:space="preserve">, </w:t>
      </w:r>
      <w:r w:rsidRPr="00527454">
        <w:rPr>
          <w:rFonts w:ascii="Arial" w:hAnsi="Arial" w:cs="Arial"/>
          <w:b/>
          <w:bCs/>
          <w:noProof/>
          <w:lang w:val="sv-SE" w:eastAsia="ja-JP"/>
        </w:rPr>
        <w:t>China</w:t>
      </w:r>
      <w:r w:rsidR="009C4690" w:rsidRPr="00527454">
        <w:rPr>
          <w:rFonts w:ascii="Arial" w:hAnsi="Arial" w:cs="Arial"/>
          <w:b/>
          <w:bCs/>
          <w:noProof/>
          <w:lang w:val="sv-SE" w:eastAsia="ja-JP"/>
        </w:rPr>
        <w:t xml:space="preserve">, </w:t>
      </w:r>
      <w:r w:rsidRPr="00527454">
        <w:rPr>
          <w:rFonts w:ascii="Arial" w:hAnsi="Arial" w:cs="Arial"/>
          <w:b/>
          <w:bCs/>
          <w:noProof/>
          <w:lang w:val="sv-SE" w:eastAsia="ja-JP"/>
        </w:rPr>
        <w:t>15</w:t>
      </w:r>
      <w:r w:rsidR="009C4690" w:rsidRPr="00527454">
        <w:rPr>
          <w:rFonts w:ascii="Arial" w:hAnsi="Arial" w:cs="Arial"/>
          <w:b/>
          <w:bCs/>
          <w:noProof/>
          <w:lang w:val="sv-SE" w:eastAsia="ja-JP"/>
        </w:rPr>
        <w:t xml:space="preserve"> – </w:t>
      </w:r>
      <w:r w:rsidRPr="00527454">
        <w:rPr>
          <w:rFonts w:ascii="Arial" w:hAnsi="Arial" w:cs="Arial"/>
          <w:b/>
          <w:bCs/>
          <w:noProof/>
          <w:lang w:val="sv-SE" w:eastAsia="ja-JP"/>
        </w:rPr>
        <w:t>19</w:t>
      </w:r>
      <w:r w:rsidR="009C4690" w:rsidRPr="00527454">
        <w:rPr>
          <w:rFonts w:ascii="Arial" w:hAnsi="Arial" w:cs="Arial"/>
          <w:b/>
          <w:bCs/>
          <w:noProof/>
          <w:lang w:val="sv-SE" w:eastAsia="ja-JP"/>
        </w:rPr>
        <w:t xml:space="preserve"> </w:t>
      </w:r>
      <w:r w:rsidRPr="00527454">
        <w:rPr>
          <w:rFonts w:ascii="Arial" w:hAnsi="Arial" w:cs="Arial"/>
          <w:b/>
          <w:bCs/>
          <w:noProof/>
          <w:lang w:val="sv-SE" w:eastAsia="ja-JP"/>
        </w:rPr>
        <w:t>April</w:t>
      </w:r>
      <w:r w:rsidR="009C4690" w:rsidRPr="00527454">
        <w:rPr>
          <w:rFonts w:ascii="Arial" w:hAnsi="Arial" w:cs="Arial"/>
          <w:b/>
          <w:bCs/>
          <w:noProof/>
          <w:lang w:val="sv-SE" w:eastAsia="ja-JP"/>
        </w:rPr>
        <w:t xml:space="preserve"> 202</w:t>
      </w:r>
      <w:r w:rsidRPr="00527454">
        <w:rPr>
          <w:rFonts w:ascii="Arial" w:hAnsi="Arial" w:cs="Arial"/>
          <w:b/>
          <w:bCs/>
          <w:noProof/>
          <w:lang w:val="sv-SE" w:eastAsia="ja-JP"/>
        </w:rPr>
        <w:t>4</w:t>
      </w:r>
    </w:p>
    <w:p w14:paraId="4692C648" w14:textId="77777777" w:rsidR="009C4690" w:rsidRPr="00527454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highlight w:val="yellow"/>
          <w:lang w:val="sv-SE"/>
        </w:rPr>
      </w:pPr>
    </w:p>
    <w:p w14:paraId="07CDA465" w14:textId="1D3F898A" w:rsidR="009C4690" w:rsidRPr="00527454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lang w:val="sv-SE"/>
        </w:rPr>
      </w:pPr>
      <w:r w:rsidRPr="00527454">
        <w:rPr>
          <w:rFonts w:ascii="Arial" w:eastAsia="MS Mincho" w:hAnsi="Arial" w:cs="Arial"/>
          <w:b/>
          <w:bCs/>
          <w:lang w:val="sv-SE"/>
        </w:rPr>
        <w:t>Agenda Item:</w:t>
      </w:r>
      <w:r w:rsidRPr="00527454">
        <w:rPr>
          <w:rFonts w:ascii="Arial" w:eastAsia="MS Mincho" w:hAnsi="Arial" w:cs="Arial"/>
          <w:b/>
          <w:bCs/>
          <w:lang w:val="sv-SE"/>
        </w:rPr>
        <w:tab/>
      </w:r>
      <w:r w:rsidR="00996743">
        <w:rPr>
          <w:rFonts w:ascii="Arial" w:eastAsia="MS Mincho" w:hAnsi="Arial" w:cs="Arial"/>
          <w:b/>
          <w:bCs/>
          <w:lang w:val="sv-SE"/>
        </w:rPr>
        <w:t>6.12.4</w:t>
      </w:r>
    </w:p>
    <w:p w14:paraId="77286598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</w:rPr>
      </w:pPr>
      <w:r w:rsidRPr="001B3DEC">
        <w:rPr>
          <w:rFonts w:ascii="Arial" w:eastAsia="MS Mincho" w:hAnsi="Arial" w:cs="Arial"/>
          <w:b/>
          <w:bCs/>
        </w:rPr>
        <w:t xml:space="preserve">Source: </w:t>
      </w:r>
      <w:r w:rsidRPr="001B3DEC">
        <w:rPr>
          <w:rFonts w:ascii="Arial" w:eastAsia="MS Mincho" w:hAnsi="Arial" w:cs="Arial"/>
          <w:b/>
          <w:bCs/>
        </w:rPr>
        <w:tab/>
        <w:t>Ericsson</w:t>
      </w:r>
    </w:p>
    <w:p w14:paraId="63CE6D2E" w14:textId="03AC1EB0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</w:rPr>
      </w:pPr>
      <w:r w:rsidRPr="7E64F6CC">
        <w:rPr>
          <w:rFonts w:ascii="Arial" w:eastAsia="MS Mincho" w:hAnsi="Arial" w:cs="Arial"/>
          <w:b/>
          <w:bCs/>
        </w:rPr>
        <w:t>Title:</w:t>
      </w:r>
      <w:r>
        <w:tab/>
      </w:r>
      <w:r w:rsidR="00077CD5" w:rsidRPr="00077CD5">
        <w:rPr>
          <w:rFonts w:ascii="Arial" w:eastAsia="MS Mincho" w:hAnsi="Arial" w:cs="Arial"/>
          <w:b/>
          <w:bCs/>
        </w:rPr>
        <w:t>Work split on test cases and accuracy requirements for Rel-18 positioning enhancements</w:t>
      </w:r>
    </w:p>
    <w:p w14:paraId="013F6C62" w14:textId="561E46C0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</w:rPr>
      </w:pPr>
      <w:r w:rsidRPr="001B3DEC">
        <w:rPr>
          <w:rFonts w:ascii="Arial" w:eastAsia="MS Mincho" w:hAnsi="Arial" w:cs="Arial"/>
          <w:b/>
          <w:bCs/>
        </w:rPr>
        <w:t>Document for:</w:t>
      </w:r>
      <w:r w:rsidRPr="001B3DEC">
        <w:rPr>
          <w:rFonts w:ascii="Arial" w:eastAsia="MS Mincho" w:hAnsi="Arial" w:cs="Arial"/>
          <w:b/>
          <w:bCs/>
        </w:rPr>
        <w:tab/>
      </w:r>
      <w:r w:rsidR="00527454">
        <w:rPr>
          <w:rFonts w:ascii="Arial" w:eastAsia="MS Mincho" w:hAnsi="Arial" w:cs="Arial"/>
          <w:b/>
          <w:bCs/>
        </w:rPr>
        <w:t>Approval</w:t>
      </w:r>
    </w:p>
    <w:p w14:paraId="792DA9F0" w14:textId="77777777" w:rsidR="001B59FE" w:rsidRDefault="001B59FE" w:rsidP="0034360E">
      <w:pPr>
        <w:pStyle w:val="Heading1"/>
      </w:pPr>
      <w:r w:rsidRPr="00A23A83">
        <w:t>Introduction</w:t>
      </w:r>
    </w:p>
    <w:p w14:paraId="779D8DB0" w14:textId="768E378D" w:rsidR="006C7550" w:rsidRDefault="00527454" w:rsidP="001B59FE">
      <w:pPr>
        <w:rPr>
          <w:sz w:val="22"/>
          <w:szCs w:val="22"/>
          <w:lang w:eastAsia="zh-CN"/>
        </w:rPr>
      </w:pPr>
      <w:r w:rsidRPr="00B04ED4">
        <w:rPr>
          <w:sz w:val="22"/>
          <w:szCs w:val="22"/>
          <w:lang w:eastAsia="zh-CN"/>
        </w:rPr>
        <w:t xml:space="preserve">RAN4#110-bis discussed the work split for Rel. 18 positioning performance requirements and reached to agreements on </w:t>
      </w:r>
      <w:r w:rsidR="00611322" w:rsidRPr="00B04ED4">
        <w:rPr>
          <w:sz w:val="22"/>
          <w:szCs w:val="22"/>
          <w:lang w:eastAsia="zh-CN"/>
        </w:rPr>
        <w:t xml:space="preserve">work split for </w:t>
      </w:r>
      <w:r w:rsidRPr="00B04ED4">
        <w:rPr>
          <w:sz w:val="22"/>
          <w:szCs w:val="22"/>
          <w:lang w:eastAsia="zh-CN"/>
        </w:rPr>
        <w:t>accuracy requirement, report mapping, and test cases that require individual DraftCRs</w:t>
      </w:r>
      <w:r w:rsidR="003D5E78" w:rsidRPr="00B04ED4">
        <w:rPr>
          <w:sz w:val="22"/>
          <w:szCs w:val="22"/>
          <w:lang w:eastAsia="zh-CN"/>
        </w:rPr>
        <w:t>.</w:t>
      </w:r>
    </w:p>
    <w:p w14:paraId="028C58A2" w14:textId="77777777" w:rsidR="004078D1" w:rsidRPr="00B04ED4" w:rsidRDefault="004078D1" w:rsidP="001B59FE">
      <w:pPr>
        <w:rPr>
          <w:sz w:val="22"/>
          <w:szCs w:val="22"/>
          <w:lang w:eastAsia="zh-CN"/>
        </w:rPr>
      </w:pPr>
    </w:p>
    <w:p w14:paraId="2609239F" w14:textId="3A0023AB" w:rsidR="006C7550" w:rsidRPr="00B04ED4" w:rsidRDefault="004078D1" w:rsidP="001B59FE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="006C7550" w:rsidRPr="00B04ED4">
        <w:rPr>
          <w:sz w:val="22"/>
          <w:szCs w:val="22"/>
          <w:lang w:eastAsia="zh-CN"/>
        </w:rPr>
        <w:t xml:space="preserve">he list of test cases </w:t>
      </w:r>
      <w:r>
        <w:rPr>
          <w:sz w:val="22"/>
          <w:szCs w:val="22"/>
          <w:lang w:eastAsia="zh-CN"/>
        </w:rPr>
        <w:t xml:space="preserve">below are </w:t>
      </w:r>
      <w:r w:rsidR="0083074E" w:rsidRPr="00B04ED4">
        <w:rPr>
          <w:sz w:val="22"/>
          <w:szCs w:val="22"/>
          <w:lang w:eastAsia="zh-CN"/>
        </w:rPr>
        <w:t xml:space="preserve">defined </w:t>
      </w:r>
      <w:r>
        <w:rPr>
          <w:sz w:val="22"/>
          <w:szCs w:val="22"/>
          <w:lang w:eastAsia="zh-CN"/>
        </w:rPr>
        <w:t xml:space="preserve">based on </w:t>
      </w:r>
      <w:r w:rsidR="0083074E" w:rsidRPr="00B04ED4">
        <w:rPr>
          <w:sz w:val="22"/>
          <w:szCs w:val="22"/>
          <w:lang w:eastAsia="zh-CN"/>
        </w:rPr>
        <w:t xml:space="preserve">the </w:t>
      </w:r>
      <w:r w:rsidR="006C7550" w:rsidRPr="00B04ED4">
        <w:rPr>
          <w:sz w:val="22"/>
          <w:szCs w:val="22"/>
          <w:lang w:eastAsia="zh-CN"/>
        </w:rPr>
        <w:t xml:space="preserve">following </w:t>
      </w:r>
      <w:r>
        <w:rPr>
          <w:sz w:val="22"/>
          <w:szCs w:val="22"/>
          <w:lang w:eastAsia="zh-CN"/>
        </w:rPr>
        <w:t xml:space="preserve">agreed </w:t>
      </w:r>
      <w:r w:rsidR="006C7550" w:rsidRPr="00B04ED4">
        <w:rPr>
          <w:sz w:val="22"/>
          <w:szCs w:val="22"/>
          <w:lang w:eastAsia="zh-CN"/>
        </w:rPr>
        <w:t>principles</w:t>
      </w:r>
      <w:r>
        <w:rPr>
          <w:sz w:val="22"/>
          <w:szCs w:val="22"/>
          <w:lang w:eastAsia="zh-CN"/>
        </w:rPr>
        <w:t>:</w:t>
      </w:r>
      <w:r w:rsidR="00FE05C0" w:rsidRPr="00B04ED4">
        <w:rPr>
          <w:sz w:val="22"/>
          <w:szCs w:val="22"/>
          <w:lang w:eastAsia="zh-CN"/>
        </w:rPr>
        <w:br/>
      </w:r>
    </w:p>
    <w:p w14:paraId="5F397C6E" w14:textId="17DD5352" w:rsidR="00214BAA" w:rsidRPr="004078D1" w:rsidRDefault="00214BAA" w:rsidP="001B59FE">
      <w:pPr>
        <w:rPr>
          <w:b/>
          <w:bCs/>
          <w:sz w:val="22"/>
          <w:szCs w:val="22"/>
          <w:u w:val="single"/>
          <w:lang w:eastAsia="zh-CN"/>
        </w:rPr>
      </w:pPr>
      <w:r w:rsidRPr="004078D1">
        <w:rPr>
          <w:b/>
          <w:bCs/>
          <w:sz w:val="22"/>
          <w:szCs w:val="22"/>
          <w:u w:val="single"/>
          <w:lang w:eastAsia="zh-CN"/>
        </w:rPr>
        <w:t># RedCap positioning (agreement from adhoc session)</w:t>
      </w:r>
    </w:p>
    <w:p w14:paraId="3C2A2F52" w14:textId="00F811AA" w:rsidR="00214BAA" w:rsidRPr="00B04ED4" w:rsidRDefault="00214BAA" w:rsidP="00214BAA">
      <w:pPr>
        <w:pStyle w:val="ListParagraph"/>
        <w:numPr>
          <w:ilvl w:val="0"/>
          <w:numId w:val="30"/>
        </w:numPr>
        <w:rPr>
          <w:szCs w:val="22"/>
        </w:rPr>
      </w:pPr>
      <w:r w:rsidRPr="00B04ED4">
        <w:rPr>
          <w:szCs w:val="22"/>
        </w:rPr>
        <w:t>Separate delay and accuracy TCs.</w:t>
      </w:r>
    </w:p>
    <w:p w14:paraId="79304578" w14:textId="1DCB9C3E" w:rsidR="006C7550" w:rsidRPr="004078D1" w:rsidRDefault="006C7550" w:rsidP="001B59FE">
      <w:pPr>
        <w:rPr>
          <w:b/>
          <w:bCs/>
          <w:sz w:val="22"/>
          <w:szCs w:val="22"/>
          <w:u w:val="single"/>
          <w:lang w:eastAsia="zh-CN"/>
        </w:rPr>
      </w:pPr>
      <w:r w:rsidRPr="004078D1">
        <w:rPr>
          <w:b/>
          <w:bCs/>
          <w:sz w:val="22"/>
          <w:szCs w:val="22"/>
          <w:u w:val="single"/>
          <w:lang w:eastAsia="zh-CN"/>
        </w:rPr>
        <w:t># RedCap positioning</w:t>
      </w:r>
      <w:r w:rsidR="00077CD5" w:rsidRPr="004078D1">
        <w:rPr>
          <w:b/>
          <w:bCs/>
          <w:sz w:val="22"/>
          <w:szCs w:val="22"/>
          <w:u w:val="single"/>
          <w:lang w:eastAsia="zh-CN"/>
        </w:rPr>
        <w:t xml:space="preserve"> (</w:t>
      </w:r>
      <w:r w:rsidR="00B16690" w:rsidRPr="004078D1">
        <w:rPr>
          <w:b/>
          <w:bCs/>
          <w:sz w:val="22"/>
          <w:szCs w:val="22"/>
          <w:u w:val="single"/>
          <w:lang w:eastAsia="zh-CN"/>
        </w:rPr>
        <w:t xml:space="preserve">agreement from </w:t>
      </w:r>
      <w:r w:rsidR="00077CD5" w:rsidRPr="004078D1">
        <w:rPr>
          <w:b/>
          <w:bCs/>
          <w:sz w:val="22"/>
          <w:szCs w:val="22"/>
          <w:u w:val="single"/>
          <w:lang w:eastAsia="zh-CN"/>
        </w:rPr>
        <w:t>offline discussion)</w:t>
      </w:r>
    </w:p>
    <w:p w14:paraId="7EC93B19" w14:textId="18A45966" w:rsidR="006C7550" w:rsidRPr="00B04ED4" w:rsidRDefault="006C7550" w:rsidP="00ED15AB">
      <w:pPr>
        <w:pStyle w:val="ListParagraph"/>
        <w:numPr>
          <w:ilvl w:val="0"/>
          <w:numId w:val="21"/>
        </w:numPr>
        <w:spacing w:after="0"/>
        <w:rPr>
          <w:szCs w:val="22"/>
        </w:rPr>
      </w:pPr>
      <w:r w:rsidRPr="00B04ED4">
        <w:rPr>
          <w:szCs w:val="22"/>
        </w:rPr>
        <w:t>Define test cases for RSTD, UE Rx-Tx, PRS-RSRP, and PRS-RSRPP measurements.</w:t>
      </w:r>
    </w:p>
    <w:p w14:paraId="49C24F17" w14:textId="1403F534" w:rsidR="006C7550" w:rsidRPr="00B04ED4" w:rsidRDefault="006C7550" w:rsidP="00ED15AB">
      <w:pPr>
        <w:pStyle w:val="ListParagraph"/>
        <w:numPr>
          <w:ilvl w:val="0"/>
          <w:numId w:val="21"/>
        </w:numPr>
        <w:spacing w:after="0"/>
        <w:rPr>
          <w:szCs w:val="22"/>
        </w:rPr>
      </w:pPr>
      <w:r w:rsidRPr="00B04ED4">
        <w:rPr>
          <w:szCs w:val="22"/>
        </w:rPr>
        <w:t>Test cases are defined for N</w:t>
      </w:r>
      <w:r w:rsidRPr="00B04ED4">
        <w:rPr>
          <w:szCs w:val="22"/>
          <w:vertAlign w:val="subscript"/>
        </w:rPr>
        <w:t>sample</w:t>
      </w:r>
      <w:r w:rsidRPr="00B04ED4">
        <w:rPr>
          <w:szCs w:val="22"/>
        </w:rPr>
        <w:t xml:space="preserve"> = 4.</w:t>
      </w:r>
    </w:p>
    <w:p w14:paraId="6DE90087" w14:textId="37A02581" w:rsidR="006C7550" w:rsidRPr="00B04ED4" w:rsidRDefault="006C7550" w:rsidP="00ED15AB">
      <w:pPr>
        <w:pStyle w:val="ListParagraph"/>
        <w:numPr>
          <w:ilvl w:val="0"/>
          <w:numId w:val="21"/>
        </w:numPr>
        <w:spacing w:after="0"/>
        <w:rPr>
          <w:szCs w:val="22"/>
        </w:rPr>
      </w:pPr>
      <w:r w:rsidRPr="00B04ED4">
        <w:rPr>
          <w:szCs w:val="22"/>
        </w:rPr>
        <w:t>Test cases for RRC_CONNECTED and RRC_INACTIVE states are prioritized. If needed test cases for RRC_INACTIVE state are reused to define test cases for RRC_IDLE state.</w:t>
      </w:r>
    </w:p>
    <w:p w14:paraId="3BE65A2A" w14:textId="780F8699" w:rsidR="006C7550" w:rsidRPr="00B04ED4" w:rsidRDefault="006C7550" w:rsidP="00ED15AB">
      <w:pPr>
        <w:pStyle w:val="ListParagraph"/>
        <w:numPr>
          <w:ilvl w:val="0"/>
          <w:numId w:val="21"/>
        </w:numPr>
        <w:spacing w:after="0"/>
        <w:rPr>
          <w:szCs w:val="22"/>
        </w:rPr>
      </w:pPr>
      <w:r w:rsidRPr="00B04ED4">
        <w:rPr>
          <w:szCs w:val="22"/>
        </w:rPr>
        <w:t>Test cases for accuracy and delay are defined for without RX FH case.</w:t>
      </w:r>
    </w:p>
    <w:p w14:paraId="380A79B1" w14:textId="6D6ADEB5" w:rsidR="006C7550" w:rsidRPr="00B04ED4" w:rsidRDefault="006C7550" w:rsidP="00ED15AB">
      <w:pPr>
        <w:pStyle w:val="ListParagraph"/>
        <w:numPr>
          <w:ilvl w:val="0"/>
          <w:numId w:val="21"/>
        </w:numPr>
        <w:spacing w:after="0"/>
        <w:rPr>
          <w:szCs w:val="22"/>
        </w:rPr>
      </w:pPr>
      <w:r w:rsidRPr="00B04ED4">
        <w:rPr>
          <w:szCs w:val="22"/>
        </w:rPr>
        <w:t>Test cases for accuracy [and delay] are defined for with RX FH case.</w:t>
      </w:r>
    </w:p>
    <w:p w14:paraId="33108D75" w14:textId="3E82DA45" w:rsidR="006C7550" w:rsidRPr="00B04ED4" w:rsidRDefault="006C7550" w:rsidP="00ED15AB">
      <w:pPr>
        <w:pStyle w:val="ListParagraph"/>
        <w:numPr>
          <w:ilvl w:val="0"/>
          <w:numId w:val="21"/>
        </w:numPr>
        <w:spacing w:after="0"/>
        <w:rPr>
          <w:szCs w:val="22"/>
        </w:rPr>
      </w:pPr>
      <w:r w:rsidRPr="00B04ED4">
        <w:rPr>
          <w:szCs w:val="22"/>
        </w:rPr>
        <w:t>Same measurement delay test case for 1Rx and 2Rx UEs.</w:t>
      </w:r>
    </w:p>
    <w:p w14:paraId="37490887" w14:textId="38AE3CA5" w:rsidR="006C7550" w:rsidRDefault="006C7550" w:rsidP="00ED15AB">
      <w:pPr>
        <w:pStyle w:val="ListParagraph"/>
        <w:numPr>
          <w:ilvl w:val="0"/>
          <w:numId w:val="21"/>
        </w:numPr>
        <w:spacing w:after="0"/>
        <w:rPr>
          <w:szCs w:val="22"/>
        </w:rPr>
      </w:pPr>
      <w:r w:rsidRPr="00B04ED4">
        <w:rPr>
          <w:szCs w:val="22"/>
        </w:rPr>
        <w:t>Same accuracy test case for 1Rx and 2Rx UEs in FR1.</w:t>
      </w:r>
    </w:p>
    <w:p w14:paraId="23AA4863" w14:textId="7498AAC1" w:rsidR="00BB470E" w:rsidRPr="00B04ED4" w:rsidRDefault="00BB470E" w:rsidP="00ED15AB">
      <w:pPr>
        <w:pStyle w:val="ListParagraph"/>
        <w:numPr>
          <w:ilvl w:val="0"/>
          <w:numId w:val="21"/>
        </w:numPr>
        <w:spacing w:after="0"/>
        <w:rPr>
          <w:szCs w:val="22"/>
        </w:rPr>
      </w:pPr>
      <w:r>
        <w:rPr>
          <w:szCs w:val="22"/>
        </w:rPr>
        <w:t>K</w:t>
      </w:r>
      <w:r w:rsidRPr="00BB470E">
        <w:rPr>
          <w:szCs w:val="22"/>
        </w:rPr>
        <w:t>eep the list without FFS in the work split document but discuss Phase I or Phase II.</w:t>
      </w:r>
    </w:p>
    <w:p w14:paraId="36376E80" w14:textId="77777777" w:rsidR="00ED15AB" w:rsidRPr="00B04ED4" w:rsidRDefault="00ED15AB" w:rsidP="001B59FE">
      <w:pPr>
        <w:rPr>
          <w:sz w:val="22"/>
          <w:szCs w:val="22"/>
          <w:u w:val="single"/>
          <w:lang w:eastAsia="zh-CN"/>
        </w:rPr>
      </w:pPr>
    </w:p>
    <w:p w14:paraId="7E257A48" w14:textId="0EF5A760" w:rsidR="006C7550" w:rsidRPr="004078D1" w:rsidRDefault="006C7550" w:rsidP="001B59FE">
      <w:pPr>
        <w:rPr>
          <w:b/>
          <w:bCs/>
          <w:sz w:val="22"/>
          <w:szCs w:val="22"/>
          <w:u w:val="single"/>
          <w:lang w:eastAsia="zh-CN"/>
        </w:rPr>
      </w:pPr>
      <w:r w:rsidRPr="004078D1">
        <w:rPr>
          <w:b/>
          <w:bCs/>
          <w:sz w:val="22"/>
          <w:szCs w:val="22"/>
          <w:u w:val="single"/>
          <w:lang w:eastAsia="zh-CN"/>
        </w:rPr>
        <w:t># Bandwidth aggregation</w:t>
      </w:r>
      <w:r w:rsidR="00077CD5" w:rsidRPr="004078D1">
        <w:rPr>
          <w:b/>
          <w:bCs/>
          <w:sz w:val="22"/>
          <w:szCs w:val="22"/>
          <w:u w:val="single"/>
          <w:lang w:eastAsia="zh-CN"/>
        </w:rPr>
        <w:t xml:space="preserve"> (</w:t>
      </w:r>
      <w:r w:rsidR="00B16690" w:rsidRPr="004078D1">
        <w:rPr>
          <w:b/>
          <w:bCs/>
          <w:sz w:val="22"/>
          <w:szCs w:val="22"/>
          <w:u w:val="single"/>
          <w:lang w:eastAsia="zh-CN"/>
        </w:rPr>
        <w:t xml:space="preserve">agreement from </w:t>
      </w:r>
      <w:r w:rsidR="00077CD5" w:rsidRPr="004078D1">
        <w:rPr>
          <w:b/>
          <w:bCs/>
          <w:sz w:val="22"/>
          <w:szCs w:val="22"/>
          <w:u w:val="single"/>
          <w:lang w:eastAsia="zh-CN"/>
        </w:rPr>
        <w:t>offline discussion)</w:t>
      </w:r>
    </w:p>
    <w:p w14:paraId="60A1EBB3" w14:textId="6D8D8C3A" w:rsidR="006C7550" w:rsidRPr="00B04ED4" w:rsidRDefault="00077CD5" w:rsidP="00ED15AB">
      <w:pPr>
        <w:pStyle w:val="ListParagraph"/>
        <w:numPr>
          <w:ilvl w:val="0"/>
          <w:numId w:val="21"/>
        </w:numPr>
        <w:spacing w:after="0"/>
        <w:rPr>
          <w:szCs w:val="22"/>
        </w:rPr>
      </w:pPr>
      <w:r w:rsidRPr="00B04ED4">
        <w:rPr>
          <w:szCs w:val="22"/>
        </w:rPr>
        <w:t>Both measurement delay and accuracy test cases are defined only</w:t>
      </w:r>
      <w:r w:rsidR="006C7550" w:rsidRPr="00B04ED4">
        <w:rPr>
          <w:szCs w:val="22"/>
        </w:rPr>
        <w:t xml:space="preserve"> for N</w:t>
      </w:r>
      <w:r w:rsidR="006C7550" w:rsidRPr="00B04ED4">
        <w:rPr>
          <w:szCs w:val="22"/>
          <w:vertAlign w:val="subscript"/>
        </w:rPr>
        <w:t>sample</w:t>
      </w:r>
      <w:r w:rsidR="006C7550" w:rsidRPr="00B04ED4">
        <w:rPr>
          <w:szCs w:val="22"/>
        </w:rPr>
        <w:t xml:space="preserve"> = 4.</w:t>
      </w:r>
    </w:p>
    <w:p w14:paraId="3EDC141C" w14:textId="77777777" w:rsidR="006C7550" w:rsidRPr="00B04ED4" w:rsidRDefault="006C7550" w:rsidP="00ED15AB">
      <w:pPr>
        <w:pStyle w:val="ListParagraph"/>
        <w:numPr>
          <w:ilvl w:val="0"/>
          <w:numId w:val="21"/>
        </w:numPr>
        <w:spacing w:after="0"/>
        <w:rPr>
          <w:szCs w:val="22"/>
        </w:rPr>
      </w:pPr>
      <w:r w:rsidRPr="00B04ED4">
        <w:rPr>
          <w:szCs w:val="22"/>
        </w:rPr>
        <w:t>Test cases for RRC_CONNECTED and RRC_INACTIVE states are prioritized. If needed test cases for RRC_INACTIVE state are reused to define test cases for RRC_IDLE state.</w:t>
      </w:r>
    </w:p>
    <w:p w14:paraId="1A27E9CA" w14:textId="12D15318" w:rsidR="00077CD5" w:rsidRPr="00B04ED4" w:rsidRDefault="006C7550" w:rsidP="00ED15AB">
      <w:pPr>
        <w:pStyle w:val="ListParagraph"/>
        <w:numPr>
          <w:ilvl w:val="0"/>
          <w:numId w:val="21"/>
        </w:numPr>
        <w:spacing w:after="0"/>
        <w:rPr>
          <w:szCs w:val="22"/>
        </w:rPr>
      </w:pPr>
      <w:r w:rsidRPr="00B04ED4">
        <w:rPr>
          <w:szCs w:val="22"/>
        </w:rPr>
        <w:t>Test cases are defined for 2PFL case only.</w:t>
      </w:r>
    </w:p>
    <w:p w14:paraId="2963D8A3" w14:textId="77777777" w:rsidR="00ED15AB" w:rsidRPr="00B04ED4" w:rsidRDefault="00ED15AB" w:rsidP="001B59FE">
      <w:pPr>
        <w:rPr>
          <w:sz w:val="22"/>
          <w:szCs w:val="22"/>
          <w:u w:val="single"/>
          <w:lang w:eastAsia="zh-CN"/>
        </w:rPr>
      </w:pPr>
    </w:p>
    <w:p w14:paraId="2316F279" w14:textId="7A0236B8" w:rsidR="006C7550" w:rsidRPr="004078D1" w:rsidRDefault="00077CD5" w:rsidP="001B59FE">
      <w:pPr>
        <w:rPr>
          <w:b/>
          <w:bCs/>
          <w:sz w:val="22"/>
          <w:szCs w:val="22"/>
          <w:u w:val="single"/>
          <w:lang w:eastAsia="zh-CN"/>
        </w:rPr>
      </w:pPr>
      <w:r w:rsidRPr="004078D1">
        <w:rPr>
          <w:b/>
          <w:bCs/>
          <w:sz w:val="22"/>
          <w:szCs w:val="22"/>
          <w:u w:val="single"/>
          <w:lang w:eastAsia="zh-CN"/>
        </w:rPr>
        <w:t xml:space="preserve"># </w:t>
      </w:r>
      <w:r w:rsidR="006C7550" w:rsidRPr="004078D1">
        <w:rPr>
          <w:b/>
          <w:bCs/>
          <w:sz w:val="22"/>
          <w:szCs w:val="22"/>
          <w:u w:val="single"/>
          <w:lang w:eastAsia="zh-CN"/>
        </w:rPr>
        <w:t>LPHAP</w:t>
      </w:r>
      <w:r w:rsidRPr="004078D1">
        <w:rPr>
          <w:b/>
          <w:bCs/>
          <w:sz w:val="22"/>
          <w:szCs w:val="22"/>
          <w:u w:val="single"/>
          <w:lang w:eastAsia="zh-CN"/>
        </w:rPr>
        <w:t xml:space="preserve"> (</w:t>
      </w:r>
      <w:r w:rsidR="00B16690" w:rsidRPr="004078D1">
        <w:rPr>
          <w:b/>
          <w:bCs/>
          <w:sz w:val="22"/>
          <w:szCs w:val="22"/>
          <w:u w:val="single"/>
          <w:lang w:eastAsia="zh-CN"/>
        </w:rPr>
        <w:t xml:space="preserve">agreement from </w:t>
      </w:r>
      <w:r w:rsidRPr="004078D1">
        <w:rPr>
          <w:b/>
          <w:bCs/>
          <w:sz w:val="22"/>
          <w:szCs w:val="22"/>
          <w:u w:val="single"/>
          <w:lang w:eastAsia="zh-CN"/>
        </w:rPr>
        <w:t xml:space="preserve">adhoc </w:t>
      </w:r>
      <w:r w:rsidR="00B16690" w:rsidRPr="004078D1">
        <w:rPr>
          <w:b/>
          <w:bCs/>
          <w:sz w:val="22"/>
          <w:szCs w:val="22"/>
          <w:u w:val="single"/>
          <w:lang w:eastAsia="zh-CN"/>
        </w:rPr>
        <w:t>session</w:t>
      </w:r>
      <w:r w:rsidRPr="004078D1">
        <w:rPr>
          <w:b/>
          <w:bCs/>
          <w:sz w:val="22"/>
          <w:szCs w:val="22"/>
          <w:u w:val="single"/>
          <w:lang w:eastAsia="zh-CN"/>
        </w:rPr>
        <w:t>)</w:t>
      </w:r>
    </w:p>
    <w:p w14:paraId="29E0A121" w14:textId="77777777" w:rsidR="00ED15AB" w:rsidRPr="00B04ED4" w:rsidRDefault="00ED15AB" w:rsidP="00B16690">
      <w:pPr>
        <w:pStyle w:val="ListParagraph"/>
        <w:numPr>
          <w:ilvl w:val="0"/>
          <w:numId w:val="27"/>
        </w:numPr>
        <w:spacing w:after="0"/>
        <w:rPr>
          <w:szCs w:val="22"/>
        </w:rPr>
      </w:pPr>
      <w:r w:rsidRPr="00B04ED4">
        <w:rPr>
          <w:szCs w:val="22"/>
        </w:rPr>
        <w:t>No new accuracy TCs will be defined for RRC_INACTIVE (legacy TCs can be used).</w:t>
      </w:r>
    </w:p>
    <w:p w14:paraId="680B7C46" w14:textId="4091D019" w:rsidR="00ED15AB" w:rsidRPr="00B04ED4" w:rsidRDefault="00ED15AB" w:rsidP="00B16690">
      <w:pPr>
        <w:pStyle w:val="ListParagraph"/>
        <w:numPr>
          <w:ilvl w:val="0"/>
          <w:numId w:val="27"/>
        </w:numPr>
        <w:spacing w:after="0"/>
        <w:rPr>
          <w:szCs w:val="22"/>
        </w:rPr>
      </w:pPr>
      <w:r w:rsidRPr="00B04ED4">
        <w:rPr>
          <w:szCs w:val="22"/>
        </w:rPr>
        <w:t>TCs will be defined for RRC_IDLE (new sections will be created) by referring to the existing RRC_INACTIVE TCs.</w:t>
      </w:r>
    </w:p>
    <w:p w14:paraId="1A2615A5" w14:textId="77777777" w:rsidR="00B16690" w:rsidRPr="00B04ED4" w:rsidRDefault="00ED15AB" w:rsidP="00B16690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 w:rsidRPr="00B04ED4">
        <w:rPr>
          <w:szCs w:val="22"/>
        </w:rPr>
        <w:t>Define delay TCs for all applicable measurement types for:</w:t>
      </w:r>
    </w:p>
    <w:p w14:paraId="33580991" w14:textId="77777777" w:rsidR="00B16690" w:rsidRPr="00B04ED4" w:rsidRDefault="00ED15AB" w:rsidP="00B16690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 w:rsidRPr="00B04ED4">
        <w:rPr>
          <w:szCs w:val="22"/>
        </w:rPr>
        <w:t>RRC INACTIVE (RSTD, UE Rx-Tx, RSRP, RSRPP),</w:t>
      </w:r>
    </w:p>
    <w:p w14:paraId="1303A7CA" w14:textId="3D3EF55F" w:rsidR="00ED15AB" w:rsidRPr="00B04ED4" w:rsidRDefault="00ED15AB" w:rsidP="00B16690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 w:rsidRPr="00B04ED4">
        <w:rPr>
          <w:szCs w:val="22"/>
        </w:rPr>
        <w:t>RRC_IDLE (RSTD, RSRP, RSRPP).</w:t>
      </w:r>
    </w:p>
    <w:p w14:paraId="35DA79F6" w14:textId="77777777" w:rsidR="00B93BAD" w:rsidRPr="00B04ED4" w:rsidRDefault="00ED15AB" w:rsidP="00B16690">
      <w:pPr>
        <w:pStyle w:val="ListParagraph"/>
        <w:numPr>
          <w:ilvl w:val="0"/>
          <w:numId w:val="22"/>
        </w:numPr>
        <w:spacing w:after="0"/>
        <w:rPr>
          <w:szCs w:val="22"/>
        </w:rPr>
      </w:pPr>
      <w:r w:rsidRPr="00B04ED4">
        <w:rPr>
          <w:szCs w:val="22"/>
        </w:rPr>
        <w:t>Tested eDRX configurations: RAN eDRX &gt; 10.24s, with both Case 1 and Case 2.</w:t>
      </w:r>
    </w:p>
    <w:p w14:paraId="72F78DBC" w14:textId="2A666918" w:rsidR="00ED15AB" w:rsidRPr="00B04ED4" w:rsidRDefault="00ED15AB" w:rsidP="00B16690">
      <w:pPr>
        <w:pStyle w:val="ListParagraph"/>
        <w:numPr>
          <w:ilvl w:val="0"/>
          <w:numId w:val="22"/>
        </w:numPr>
        <w:spacing w:after="0"/>
        <w:rPr>
          <w:szCs w:val="22"/>
        </w:rPr>
      </w:pPr>
      <w:r w:rsidRPr="00B04ED4">
        <w:rPr>
          <w:szCs w:val="22"/>
        </w:rPr>
        <w:t>Define test cases for both normal (non-RedCap) and RedCap UEs, e.g., measurement delay TC with eDRX, TA adjustment, etc.</w:t>
      </w:r>
    </w:p>
    <w:p w14:paraId="1E0569C6" w14:textId="77777777" w:rsidR="00ED15AB" w:rsidRPr="00B04ED4" w:rsidRDefault="00ED15AB" w:rsidP="00214BAA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 w:rsidRPr="00B04ED4">
        <w:rPr>
          <w:szCs w:val="22"/>
        </w:rPr>
        <w:t>The test cases can be in separate sections or in the same section: align the principle with RedCap positioning discussion in thread [214],</w:t>
      </w:r>
    </w:p>
    <w:p w14:paraId="50B789CD" w14:textId="77777777" w:rsidR="00ED15AB" w:rsidRDefault="00ED15AB" w:rsidP="00214BAA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 w:rsidRPr="00B04ED4">
        <w:rPr>
          <w:szCs w:val="22"/>
        </w:rPr>
        <w:lastRenderedPageBreak/>
        <w:t>Most TC configuration parameters are the same for normal and RedCap UEs, e.g., BW-related will be different.</w:t>
      </w:r>
    </w:p>
    <w:p w14:paraId="5D1BF286" w14:textId="6DD99DDF" w:rsidR="003757FF" w:rsidRDefault="001D0412" w:rsidP="003757FF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>Update LPHAP test cases list by including the following test cases.</w:t>
      </w:r>
      <w:r>
        <w:rPr>
          <w:szCs w:val="22"/>
        </w:rPr>
        <w:br/>
      </w:r>
    </w:p>
    <w:tbl>
      <w:tblPr>
        <w:tblStyle w:val="TableGrid"/>
        <w:tblW w:w="9445" w:type="dxa"/>
        <w:tblInd w:w="568" w:type="dxa"/>
        <w:tblLook w:val="04A0" w:firstRow="1" w:lastRow="0" w:firstColumn="1" w:lastColumn="0" w:noHBand="0" w:noVBand="1"/>
      </w:tblPr>
      <w:tblGrid>
        <w:gridCol w:w="625"/>
        <w:gridCol w:w="4590"/>
        <w:gridCol w:w="1440"/>
        <w:gridCol w:w="2790"/>
      </w:tblGrid>
      <w:tr w:rsidR="003757FF" w14:paraId="49F924C4" w14:textId="77777777" w:rsidTr="00D42FFA">
        <w:trPr>
          <w:trHeight w:val="3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FD02DA" w14:textId="77777777" w:rsidR="003757FF" w:rsidRPr="001D0412" w:rsidRDefault="003757FF" w:rsidP="00D42FFA">
            <w:pPr>
              <w:rPr>
                <w:sz w:val="18"/>
                <w:szCs w:val="18"/>
              </w:rPr>
            </w:pPr>
            <w:r w:rsidRPr="001D0412">
              <w:rPr>
                <w:sz w:val="18"/>
                <w:szCs w:val="18"/>
              </w:rPr>
              <w:t>9-33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323B0" w14:textId="77777777" w:rsidR="003757FF" w:rsidRPr="001D0412" w:rsidRDefault="003757FF" w:rsidP="00D42FFA">
            <w:pPr>
              <w:rPr>
                <w:sz w:val="18"/>
                <w:szCs w:val="18"/>
              </w:rPr>
            </w:pPr>
            <w:r w:rsidRPr="001D0412">
              <w:rPr>
                <w:sz w:val="18"/>
                <w:szCs w:val="18"/>
              </w:rPr>
              <w:t>Test case for RRM measurement (cell reselection) in FR1 when eDRX cycle &gt; 10.24s for normal UE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DD25" w14:textId="77777777" w:rsidR="003757FF" w:rsidRPr="001D0412" w:rsidRDefault="003757FF" w:rsidP="00D42FFA">
            <w:pPr>
              <w:rPr>
                <w:sz w:val="18"/>
                <w:szCs w:val="18"/>
              </w:rPr>
            </w:pPr>
            <w:r w:rsidRPr="001D0412">
              <w:rPr>
                <w:sz w:val="16"/>
                <w:szCs w:val="16"/>
              </w:rPr>
              <w:t>A.6.X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B5D9" w14:textId="77777777" w:rsidR="003757FF" w:rsidRPr="001C02A0" w:rsidRDefault="003757FF" w:rsidP="00D42FFA">
            <w:pPr>
              <w:spacing w:line="256" w:lineRule="auto"/>
              <w:rPr>
                <w:sz w:val="18"/>
                <w:szCs w:val="18"/>
                <w:highlight w:val="green"/>
              </w:rPr>
            </w:pPr>
          </w:p>
        </w:tc>
      </w:tr>
      <w:tr w:rsidR="003757FF" w14:paraId="2898C6C5" w14:textId="77777777" w:rsidTr="00D42FFA">
        <w:trPr>
          <w:trHeight w:val="3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4525C" w14:textId="77777777" w:rsidR="003757FF" w:rsidRPr="001D0412" w:rsidRDefault="003757FF" w:rsidP="00D42FFA">
            <w:pPr>
              <w:rPr>
                <w:sz w:val="18"/>
                <w:szCs w:val="18"/>
              </w:rPr>
            </w:pPr>
            <w:r w:rsidRPr="001D0412">
              <w:rPr>
                <w:sz w:val="18"/>
                <w:szCs w:val="18"/>
              </w:rPr>
              <w:t>9-34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8877D" w14:textId="77777777" w:rsidR="003757FF" w:rsidRPr="001D0412" w:rsidRDefault="003757FF" w:rsidP="00D42FFA">
            <w:pPr>
              <w:rPr>
                <w:sz w:val="18"/>
                <w:szCs w:val="18"/>
              </w:rPr>
            </w:pPr>
            <w:r w:rsidRPr="001D0412">
              <w:rPr>
                <w:sz w:val="18"/>
                <w:szCs w:val="18"/>
              </w:rPr>
              <w:t>Test case for RRM measurement (cell reselection) in FR2 when eDRX cycle &gt; 10.24s for RedCap UE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87D2" w14:textId="77777777" w:rsidR="003757FF" w:rsidRPr="001D0412" w:rsidRDefault="003757FF" w:rsidP="00D42FFA">
            <w:pPr>
              <w:rPr>
                <w:sz w:val="18"/>
                <w:szCs w:val="18"/>
              </w:rPr>
            </w:pPr>
            <w:r w:rsidRPr="001D0412">
              <w:rPr>
                <w:sz w:val="16"/>
                <w:szCs w:val="16"/>
              </w:rPr>
              <w:t>A.7.X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7314" w14:textId="77777777" w:rsidR="003757FF" w:rsidRPr="001C02A0" w:rsidRDefault="003757FF" w:rsidP="00D42FFA">
            <w:pPr>
              <w:spacing w:line="256" w:lineRule="auto"/>
              <w:rPr>
                <w:sz w:val="18"/>
                <w:szCs w:val="18"/>
                <w:highlight w:val="green"/>
              </w:rPr>
            </w:pPr>
          </w:p>
        </w:tc>
      </w:tr>
      <w:tr w:rsidR="003757FF" w14:paraId="2A55B518" w14:textId="77777777" w:rsidTr="00D42FFA">
        <w:trPr>
          <w:trHeight w:val="3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E3AD4" w14:textId="77777777" w:rsidR="003757FF" w:rsidRPr="001D0412" w:rsidRDefault="003757FF" w:rsidP="00D42FFA">
            <w:pPr>
              <w:rPr>
                <w:sz w:val="18"/>
                <w:szCs w:val="18"/>
              </w:rPr>
            </w:pPr>
            <w:r w:rsidRPr="001D0412">
              <w:rPr>
                <w:sz w:val="18"/>
                <w:szCs w:val="18"/>
              </w:rPr>
              <w:t>9-35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F38087" w14:textId="77777777" w:rsidR="003757FF" w:rsidRPr="001D0412" w:rsidRDefault="003757FF" w:rsidP="00D42FFA">
            <w:pPr>
              <w:rPr>
                <w:sz w:val="18"/>
                <w:szCs w:val="18"/>
              </w:rPr>
            </w:pPr>
            <w:r w:rsidRPr="001D0412">
              <w:rPr>
                <w:sz w:val="18"/>
                <w:szCs w:val="18"/>
              </w:rPr>
              <w:t>Test case for RRM measurement (cell reselection) in FR2 when eDRX cycle &gt; 10.24s for normal UE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86A6" w14:textId="77777777" w:rsidR="003757FF" w:rsidRPr="001D0412" w:rsidRDefault="003757FF" w:rsidP="00D42FFA">
            <w:pPr>
              <w:rPr>
                <w:sz w:val="16"/>
                <w:szCs w:val="16"/>
              </w:rPr>
            </w:pPr>
            <w:r w:rsidRPr="001D0412">
              <w:rPr>
                <w:sz w:val="16"/>
                <w:szCs w:val="16"/>
              </w:rPr>
              <w:t>A.7.X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4C59" w14:textId="77777777" w:rsidR="003757FF" w:rsidRPr="001C02A0" w:rsidRDefault="003757FF" w:rsidP="00D42FFA">
            <w:pPr>
              <w:spacing w:line="256" w:lineRule="auto"/>
              <w:rPr>
                <w:sz w:val="18"/>
                <w:szCs w:val="18"/>
                <w:highlight w:val="green"/>
              </w:rPr>
            </w:pPr>
          </w:p>
        </w:tc>
      </w:tr>
      <w:tr w:rsidR="003757FF" w14:paraId="6799CA8E" w14:textId="77777777" w:rsidTr="00D42FFA">
        <w:trPr>
          <w:trHeight w:val="3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112D7D" w14:textId="77777777" w:rsidR="003757FF" w:rsidRPr="001D0412" w:rsidRDefault="003757FF" w:rsidP="00D42FFA">
            <w:pPr>
              <w:rPr>
                <w:sz w:val="18"/>
                <w:szCs w:val="18"/>
              </w:rPr>
            </w:pPr>
            <w:r w:rsidRPr="001D0412">
              <w:rPr>
                <w:sz w:val="18"/>
                <w:szCs w:val="18"/>
              </w:rPr>
              <w:t>9-36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0AF118" w14:textId="77777777" w:rsidR="003757FF" w:rsidRPr="001D0412" w:rsidRDefault="003757FF" w:rsidP="00D42FFA">
            <w:pPr>
              <w:rPr>
                <w:sz w:val="18"/>
                <w:szCs w:val="18"/>
              </w:rPr>
            </w:pPr>
            <w:r w:rsidRPr="001D0412">
              <w:rPr>
                <w:sz w:val="18"/>
                <w:szCs w:val="18"/>
              </w:rPr>
              <w:t>Test case for RRM measurement (cell reselection) in FR1 when eDRX cycle &gt; 10.24s for RedCap UE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1A03" w14:textId="77777777" w:rsidR="003757FF" w:rsidRPr="001D0412" w:rsidRDefault="003757FF" w:rsidP="00D42FFA">
            <w:pPr>
              <w:rPr>
                <w:sz w:val="16"/>
                <w:szCs w:val="16"/>
              </w:rPr>
            </w:pPr>
            <w:r w:rsidRPr="001D0412">
              <w:rPr>
                <w:sz w:val="16"/>
                <w:szCs w:val="16"/>
              </w:rPr>
              <w:t>A.6.X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94F7" w14:textId="77777777" w:rsidR="003757FF" w:rsidRPr="001C02A0" w:rsidRDefault="003757FF" w:rsidP="00D42FFA">
            <w:pPr>
              <w:spacing w:line="256" w:lineRule="auto"/>
              <w:rPr>
                <w:sz w:val="18"/>
                <w:szCs w:val="18"/>
                <w:highlight w:val="green"/>
              </w:rPr>
            </w:pPr>
          </w:p>
        </w:tc>
      </w:tr>
    </w:tbl>
    <w:p w14:paraId="0BF0E7E5" w14:textId="77777777" w:rsidR="003757FF" w:rsidRPr="001D0412" w:rsidRDefault="003757FF" w:rsidP="001D0412">
      <w:pPr>
        <w:overflowPunct w:val="0"/>
        <w:autoSpaceDE w:val="0"/>
        <w:autoSpaceDN w:val="0"/>
        <w:adjustRightInd w:val="0"/>
        <w:textAlignment w:val="baseline"/>
        <w:rPr>
          <w:szCs w:val="22"/>
        </w:rPr>
      </w:pPr>
    </w:p>
    <w:p w14:paraId="1E69E005" w14:textId="77777777" w:rsidR="006726B7" w:rsidRPr="006726B7" w:rsidRDefault="006726B7" w:rsidP="006726B7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60" w:after="0" w:line="240" w:lineRule="auto"/>
        <w:textAlignment w:val="baseline"/>
      </w:pPr>
      <w:r w:rsidRPr="006726B7">
        <w:t>Revise the list based on ad hoc #4 agreements on Topic #6.</w:t>
      </w:r>
    </w:p>
    <w:p w14:paraId="272E81C2" w14:textId="77777777" w:rsidR="00077CD5" w:rsidRPr="00B04ED4" w:rsidRDefault="00077CD5" w:rsidP="001B59FE">
      <w:pPr>
        <w:rPr>
          <w:sz w:val="22"/>
          <w:szCs w:val="22"/>
          <w:u w:val="single"/>
          <w:lang w:eastAsia="zh-CN"/>
        </w:rPr>
      </w:pPr>
    </w:p>
    <w:p w14:paraId="04FD3513" w14:textId="30B9B924" w:rsidR="00077CD5" w:rsidRPr="004078D1" w:rsidRDefault="00077CD5" w:rsidP="001B59FE">
      <w:pPr>
        <w:rPr>
          <w:b/>
          <w:bCs/>
          <w:sz w:val="22"/>
          <w:szCs w:val="22"/>
          <w:u w:val="single"/>
          <w:lang w:eastAsia="zh-CN"/>
        </w:rPr>
      </w:pPr>
      <w:r w:rsidRPr="004078D1">
        <w:rPr>
          <w:b/>
          <w:bCs/>
          <w:sz w:val="22"/>
          <w:szCs w:val="22"/>
          <w:u w:val="single"/>
          <w:lang w:eastAsia="zh-CN"/>
        </w:rPr>
        <w:t># Carrier phase (</w:t>
      </w:r>
      <w:r w:rsidR="00B16690" w:rsidRPr="004078D1">
        <w:rPr>
          <w:b/>
          <w:bCs/>
          <w:sz w:val="22"/>
          <w:szCs w:val="22"/>
          <w:u w:val="single"/>
          <w:lang w:eastAsia="zh-CN"/>
        </w:rPr>
        <w:t xml:space="preserve">agreement from </w:t>
      </w:r>
      <w:r w:rsidRPr="004078D1">
        <w:rPr>
          <w:b/>
          <w:bCs/>
          <w:sz w:val="22"/>
          <w:szCs w:val="22"/>
          <w:u w:val="single"/>
          <w:lang w:eastAsia="zh-CN"/>
        </w:rPr>
        <w:t xml:space="preserve">adhoc </w:t>
      </w:r>
      <w:r w:rsidR="00B16690" w:rsidRPr="004078D1">
        <w:rPr>
          <w:b/>
          <w:bCs/>
          <w:sz w:val="22"/>
          <w:szCs w:val="22"/>
          <w:u w:val="single"/>
          <w:lang w:eastAsia="zh-CN"/>
        </w:rPr>
        <w:t>session</w:t>
      </w:r>
      <w:r w:rsidRPr="004078D1">
        <w:rPr>
          <w:b/>
          <w:bCs/>
          <w:sz w:val="22"/>
          <w:szCs w:val="22"/>
          <w:u w:val="single"/>
          <w:lang w:eastAsia="zh-CN"/>
        </w:rPr>
        <w:t>)</w:t>
      </w:r>
    </w:p>
    <w:p w14:paraId="38234521" w14:textId="6F662003" w:rsidR="00B93BAD" w:rsidRPr="00B04ED4" w:rsidRDefault="00B93BAD" w:rsidP="00B16690">
      <w:pPr>
        <w:pStyle w:val="ListParagraph"/>
        <w:numPr>
          <w:ilvl w:val="0"/>
          <w:numId w:val="26"/>
        </w:numPr>
        <w:spacing w:after="0"/>
        <w:rPr>
          <w:szCs w:val="22"/>
        </w:rPr>
      </w:pPr>
      <w:r w:rsidRPr="00B04ED4">
        <w:rPr>
          <w:szCs w:val="22"/>
        </w:rPr>
        <w:t>For carrier phase-based positioning, test cases are only defined for the case where the UE is configured to perform carrier phase measurement with legacy positioning measurements within the configured measurement time window.</w:t>
      </w:r>
    </w:p>
    <w:p w14:paraId="4415E7F1" w14:textId="7CB8E40D" w:rsidR="00B93BAD" w:rsidRPr="00B04ED4" w:rsidRDefault="00214BAA" w:rsidP="00B16690">
      <w:pPr>
        <w:pStyle w:val="ListParagraph"/>
        <w:numPr>
          <w:ilvl w:val="0"/>
          <w:numId w:val="25"/>
        </w:numPr>
        <w:spacing w:after="0"/>
        <w:rPr>
          <w:szCs w:val="22"/>
          <w:u w:val="single"/>
        </w:rPr>
      </w:pPr>
      <w:r w:rsidRPr="00B04ED4">
        <w:rPr>
          <w:szCs w:val="22"/>
        </w:rPr>
        <w:t>I</w:t>
      </w:r>
      <w:r w:rsidR="00B93BAD" w:rsidRPr="00B04ED4">
        <w:rPr>
          <w:szCs w:val="22"/>
        </w:rPr>
        <w:t xml:space="preserve">ntroduce </w:t>
      </w:r>
      <w:r w:rsidRPr="00B04ED4">
        <w:rPr>
          <w:szCs w:val="22"/>
        </w:rPr>
        <w:t xml:space="preserve">new section for the configuration of </w:t>
      </w:r>
      <w:r w:rsidR="00B93BAD" w:rsidRPr="00B04ED4">
        <w:rPr>
          <w:szCs w:val="22"/>
        </w:rPr>
        <w:t>indicated time window for carrier phase measurement.</w:t>
      </w:r>
      <w:r w:rsidR="00A169D2">
        <w:rPr>
          <w:szCs w:val="22"/>
        </w:rPr>
        <w:br/>
      </w:r>
    </w:p>
    <w:tbl>
      <w:tblPr>
        <w:tblStyle w:val="TableGrid2"/>
        <w:tblW w:w="6605" w:type="dxa"/>
        <w:jc w:val="center"/>
        <w:tblLook w:val="04A0" w:firstRow="1" w:lastRow="0" w:firstColumn="1" w:lastColumn="0" w:noHBand="0" w:noVBand="1"/>
      </w:tblPr>
      <w:tblGrid>
        <w:gridCol w:w="456"/>
        <w:gridCol w:w="4169"/>
        <w:gridCol w:w="1980"/>
      </w:tblGrid>
      <w:tr w:rsidR="00ED15AB" w:rsidRPr="004078D1" w14:paraId="210B0216" w14:textId="77777777" w:rsidTr="00B93BAD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974E" w14:textId="77777777" w:rsidR="00ED15AB" w:rsidRPr="004078D1" w:rsidRDefault="00ED15AB" w:rsidP="00B16690">
            <w:pPr>
              <w:textAlignment w:val="baseline"/>
              <w:rPr>
                <w:rFonts w:eastAsia="DengXian"/>
                <w:b/>
                <w:bCs/>
                <w:sz w:val="16"/>
                <w:szCs w:val="16"/>
                <w:lang w:eastAsia="sv-SE"/>
              </w:rPr>
            </w:pPr>
            <w:r w:rsidRPr="004078D1">
              <w:rPr>
                <w:rFonts w:eastAsia="DengXian"/>
                <w:b/>
                <w:bCs/>
                <w:sz w:val="16"/>
                <w:szCs w:val="16"/>
                <w:lang w:eastAsia="sv-SE"/>
              </w:rPr>
              <w:t>Set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3298" w14:textId="77777777" w:rsidR="00ED15AB" w:rsidRPr="004078D1" w:rsidRDefault="00ED15AB" w:rsidP="00B16690">
            <w:pPr>
              <w:textAlignment w:val="baseline"/>
              <w:rPr>
                <w:rFonts w:eastAsia="DengXian"/>
                <w:b/>
                <w:bCs/>
                <w:sz w:val="16"/>
                <w:szCs w:val="16"/>
                <w:lang w:val="en-US" w:eastAsia="sv-SE"/>
              </w:rPr>
            </w:pPr>
            <w:r w:rsidRPr="004078D1">
              <w:rPr>
                <w:rFonts w:eastAsia="DengXian"/>
                <w:b/>
                <w:bCs/>
                <w:sz w:val="16"/>
                <w:szCs w:val="16"/>
                <w:lang w:val="en-US" w:eastAsia="sv-SE"/>
              </w:rPr>
              <w:t>PRS measurement test case scenarios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F850" w14:textId="77777777" w:rsidR="00ED15AB" w:rsidRPr="004078D1" w:rsidRDefault="00ED15AB" w:rsidP="00B16690">
            <w:pPr>
              <w:textAlignment w:val="baseline"/>
              <w:rPr>
                <w:rFonts w:eastAsia="DengXian"/>
                <w:b/>
                <w:bCs/>
                <w:sz w:val="16"/>
                <w:szCs w:val="16"/>
                <w:lang w:eastAsia="sv-SE"/>
              </w:rPr>
            </w:pPr>
            <w:r w:rsidRPr="004078D1">
              <w:rPr>
                <w:rFonts w:eastAsia="DengXian"/>
                <w:b/>
                <w:bCs/>
                <w:sz w:val="16"/>
                <w:szCs w:val="16"/>
                <w:lang w:eastAsia="sv-SE"/>
              </w:rPr>
              <w:t>Impacted section in TS 38.133</w:t>
            </w:r>
          </w:p>
        </w:tc>
      </w:tr>
      <w:tr w:rsidR="00ED15AB" w:rsidRPr="004078D1" w14:paraId="1997A8C1" w14:textId="77777777" w:rsidTr="00B93BAD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C47C" w14:textId="77777777" w:rsidR="00ED15AB" w:rsidRPr="004078D1" w:rsidRDefault="00ED15AB" w:rsidP="00B16690">
            <w:pPr>
              <w:textAlignment w:val="baseline"/>
              <w:rPr>
                <w:rFonts w:eastAsia="DengXian"/>
                <w:sz w:val="16"/>
                <w:szCs w:val="16"/>
                <w:lang w:val="en-US" w:eastAsia="zh-CN"/>
              </w:rPr>
            </w:pPr>
            <w:r w:rsidRPr="004078D1">
              <w:rPr>
                <w:rFonts w:eastAsia="DengXian"/>
                <w:sz w:val="16"/>
                <w:szCs w:val="16"/>
                <w:lang w:val="en-US" w:eastAsia="zh-CN"/>
              </w:rPr>
              <w:t>0-1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8F41" w14:textId="77777777" w:rsidR="00ED15AB" w:rsidRPr="004078D1" w:rsidRDefault="00ED15AB" w:rsidP="00B16690">
            <w:pPr>
              <w:textAlignment w:val="baseline"/>
              <w:rPr>
                <w:rFonts w:eastAsia="DengXian"/>
                <w:sz w:val="16"/>
                <w:szCs w:val="16"/>
                <w:lang w:val="en-US" w:eastAsia="zh-CN"/>
              </w:rPr>
            </w:pPr>
            <w:r w:rsidRPr="004078D1">
              <w:rPr>
                <w:rFonts w:eastAsia="DengXian"/>
                <w:sz w:val="16"/>
                <w:szCs w:val="16"/>
                <w:lang w:val="en-US" w:eastAsia="zh-CN"/>
              </w:rPr>
              <w:t>General: Configuration for the indicated time window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9206" w14:textId="77777777" w:rsidR="00ED15AB" w:rsidRPr="004078D1" w:rsidRDefault="00ED15AB" w:rsidP="00B16690">
            <w:pPr>
              <w:textAlignment w:val="baseline"/>
              <w:rPr>
                <w:rFonts w:eastAsia="DengXian"/>
                <w:sz w:val="16"/>
                <w:szCs w:val="16"/>
                <w:lang w:eastAsia="sv-SE"/>
              </w:rPr>
            </w:pPr>
            <w:r w:rsidRPr="004078D1">
              <w:rPr>
                <w:rFonts w:eastAsia="DengXian"/>
                <w:sz w:val="16"/>
                <w:szCs w:val="16"/>
                <w:lang w:eastAsia="sv-SE"/>
              </w:rPr>
              <w:t>A.3.x</w:t>
            </w:r>
          </w:p>
        </w:tc>
      </w:tr>
    </w:tbl>
    <w:p w14:paraId="0EC33459" w14:textId="5C11C700" w:rsidR="00ED15AB" w:rsidRPr="00B04ED4" w:rsidRDefault="00ED15AB" w:rsidP="00B16690">
      <w:pPr>
        <w:pStyle w:val="ListParagraph"/>
        <w:numPr>
          <w:ilvl w:val="0"/>
          <w:numId w:val="25"/>
        </w:numPr>
        <w:spacing w:beforeLines="50" w:before="120" w:after="0"/>
        <w:rPr>
          <w:szCs w:val="22"/>
          <w:lang w:val="en-US"/>
        </w:rPr>
      </w:pPr>
      <w:r w:rsidRPr="00B04ED4">
        <w:rPr>
          <w:szCs w:val="22"/>
          <w:lang w:val="en-US"/>
        </w:rPr>
        <w:t>Separate TCs are defined for:</w:t>
      </w:r>
    </w:p>
    <w:p w14:paraId="71BBFBAB" w14:textId="77777777" w:rsidR="00ED15AB" w:rsidRPr="00B04ED4" w:rsidRDefault="00ED15AB" w:rsidP="00A56F60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beforeLines="50" w:before="120" w:after="0" w:line="240" w:lineRule="auto"/>
        <w:textAlignment w:val="baseline"/>
        <w:rPr>
          <w:szCs w:val="22"/>
          <w:lang w:val="en-US"/>
        </w:rPr>
      </w:pPr>
      <w:r w:rsidRPr="00B04ED4">
        <w:rPr>
          <w:szCs w:val="22"/>
          <w:lang w:val="en-US"/>
        </w:rPr>
        <w:t>RRC states:</w:t>
      </w:r>
    </w:p>
    <w:p w14:paraId="53B2B7F2" w14:textId="77777777" w:rsidR="00ED15AB" w:rsidRPr="00B04ED4" w:rsidRDefault="00ED15AB" w:rsidP="0083074E">
      <w:pPr>
        <w:pStyle w:val="ListParagraph"/>
        <w:numPr>
          <w:ilvl w:val="2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szCs w:val="22"/>
        </w:rPr>
      </w:pPr>
      <w:r w:rsidRPr="00B04ED4">
        <w:rPr>
          <w:szCs w:val="22"/>
          <w:lang w:val="en-US"/>
        </w:rPr>
        <w:t>RRC_</w:t>
      </w:r>
      <w:r w:rsidRPr="00B04ED4">
        <w:rPr>
          <w:szCs w:val="22"/>
        </w:rPr>
        <w:t>CONNECTED.</w:t>
      </w:r>
    </w:p>
    <w:p w14:paraId="0A479D41" w14:textId="77777777" w:rsidR="00ED15AB" w:rsidRPr="00B04ED4" w:rsidRDefault="00ED15AB" w:rsidP="0083074E">
      <w:pPr>
        <w:pStyle w:val="ListParagraph"/>
        <w:numPr>
          <w:ilvl w:val="2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szCs w:val="22"/>
        </w:rPr>
      </w:pPr>
      <w:r w:rsidRPr="00B04ED4">
        <w:rPr>
          <w:szCs w:val="22"/>
        </w:rPr>
        <w:t>RRC_INACTIVE.</w:t>
      </w:r>
    </w:p>
    <w:p w14:paraId="78686E06" w14:textId="77777777" w:rsidR="00ED15AB" w:rsidRPr="00B04ED4" w:rsidRDefault="00ED15AB" w:rsidP="0083074E">
      <w:pPr>
        <w:pStyle w:val="ListParagraph"/>
        <w:numPr>
          <w:ilvl w:val="2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szCs w:val="22"/>
          <w:lang w:val="en-US"/>
        </w:rPr>
      </w:pPr>
      <w:r w:rsidRPr="00B04ED4">
        <w:rPr>
          <w:szCs w:val="22"/>
        </w:rPr>
        <w:t>FFS: TCs are defined for</w:t>
      </w:r>
      <w:r w:rsidRPr="00B04ED4">
        <w:rPr>
          <w:szCs w:val="22"/>
          <w:lang w:val="en-US"/>
        </w:rPr>
        <w:t xml:space="preserve"> RRC_IDLE, including whether and how to specify.</w:t>
      </w:r>
    </w:p>
    <w:p w14:paraId="5951CAD9" w14:textId="77777777" w:rsidR="00ED15AB" w:rsidRPr="00B04ED4" w:rsidRDefault="00ED15AB" w:rsidP="00A56F60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szCs w:val="22"/>
        </w:rPr>
      </w:pPr>
      <w:r w:rsidRPr="00B04ED4">
        <w:rPr>
          <w:szCs w:val="22"/>
        </w:rPr>
        <w:t>FR1 and FR2</w:t>
      </w:r>
    </w:p>
    <w:p w14:paraId="31DFCB9D" w14:textId="77777777" w:rsidR="00ED15AB" w:rsidRPr="00B04ED4" w:rsidRDefault="00ED15AB" w:rsidP="00A56F60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szCs w:val="22"/>
        </w:rPr>
      </w:pPr>
      <w:r w:rsidRPr="00B04ED4">
        <w:rPr>
          <w:szCs w:val="22"/>
        </w:rPr>
        <w:t xml:space="preserve">Delay and accuracy </w:t>
      </w:r>
    </w:p>
    <w:p w14:paraId="71930546" w14:textId="78C89202" w:rsidR="00ED15AB" w:rsidRPr="00B04ED4" w:rsidRDefault="00ED15AB" w:rsidP="00A56F60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szCs w:val="22"/>
        </w:rPr>
      </w:pPr>
      <w:r w:rsidRPr="00B04ED4">
        <w:rPr>
          <w:szCs w:val="22"/>
        </w:rPr>
        <w:t>RSTD with RSCPD, UE Rx-Tx with RSCP</w:t>
      </w:r>
      <w:r w:rsidR="00B81864">
        <w:rPr>
          <w:szCs w:val="22"/>
        </w:rPr>
        <w:br/>
      </w:r>
    </w:p>
    <w:p w14:paraId="269A5D86" w14:textId="41B98590" w:rsidR="00ED15AB" w:rsidRPr="00B04ED4" w:rsidRDefault="00ED15AB" w:rsidP="00B16690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szCs w:val="22"/>
        </w:rPr>
      </w:pPr>
      <w:r w:rsidRPr="00B04ED4">
        <w:rPr>
          <w:szCs w:val="22"/>
        </w:rPr>
        <w:t>Propagation conditions: AWGN</w:t>
      </w:r>
    </w:p>
    <w:p w14:paraId="2BC5829E" w14:textId="0545C9F2" w:rsidR="00ED15AB" w:rsidRPr="00B04ED4" w:rsidRDefault="00ED15AB" w:rsidP="00B16690">
      <w:pPr>
        <w:pStyle w:val="ListParagraph"/>
        <w:numPr>
          <w:ilvl w:val="0"/>
          <w:numId w:val="25"/>
        </w:numPr>
        <w:spacing w:after="0"/>
        <w:rPr>
          <w:szCs w:val="22"/>
        </w:rPr>
      </w:pPr>
      <w:r w:rsidRPr="00B04ED4">
        <w:rPr>
          <w:szCs w:val="22"/>
        </w:rPr>
        <w:t>Applies for all RRC states:</w:t>
      </w:r>
    </w:p>
    <w:p w14:paraId="5330C369" w14:textId="6160FA37" w:rsidR="00ED15AB" w:rsidRPr="00B04ED4" w:rsidRDefault="00ED15AB" w:rsidP="00A56F60">
      <w:pPr>
        <w:pStyle w:val="ListParagraph"/>
        <w:numPr>
          <w:ilvl w:val="1"/>
          <w:numId w:val="22"/>
        </w:numPr>
        <w:autoSpaceDN w:val="0"/>
        <w:spacing w:after="0" w:line="240" w:lineRule="auto"/>
        <w:rPr>
          <w:szCs w:val="22"/>
        </w:rPr>
      </w:pPr>
      <w:r w:rsidRPr="00B04ED4">
        <w:rPr>
          <w:szCs w:val="22"/>
        </w:rPr>
        <w:t>The test configurations in existing UE Rx-Tx and RSTD tests can be reused for RSCP with UE Rx-Tx and for RSCPD with RSTD test cases, respectively</w:t>
      </w:r>
      <w:r w:rsidRPr="00B04ED4">
        <w:rPr>
          <w:rFonts w:eastAsiaTheme="minorEastAsia"/>
          <w:szCs w:val="22"/>
        </w:rPr>
        <w:t xml:space="preserve">. </w:t>
      </w:r>
    </w:p>
    <w:p w14:paraId="10C56F16" w14:textId="77777777" w:rsidR="00ED15AB" w:rsidRPr="00B04ED4" w:rsidRDefault="00ED15AB" w:rsidP="00A56F60">
      <w:pPr>
        <w:pStyle w:val="ListParagraph"/>
        <w:numPr>
          <w:ilvl w:val="1"/>
          <w:numId w:val="22"/>
        </w:numPr>
        <w:autoSpaceDN w:val="0"/>
        <w:spacing w:after="0" w:line="240" w:lineRule="auto"/>
        <w:rPr>
          <w:szCs w:val="22"/>
        </w:rPr>
      </w:pPr>
      <w:r w:rsidRPr="00B04ED4">
        <w:rPr>
          <w:szCs w:val="22"/>
        </w:rPr>
        <w:t>RAN4 to define the tests for CPP with periodic time window</w:t>
      </w:r>
    </w:p>
    <w:p w14:paraId="01434D9A" w14:textId="77777777" w:rsidR="00ED15AB" w:rsidRPr="00B04ED4" w:rsidRDefault="00ED15AB" w:rsidP="00A56F60">
      <w:pPr>
        <w:pStyle w:val="ListParagraph"/>
        <w:numPr>
          <w:ilvl w:val="2"/>
          <w:numId w:val="22"/>
        </w:numPr>
        <w:autoSpaceDN w:val="0"/>
        <w:spacing w:after="0" w:line="240" w:lineRule="auto"/>
        <w:rPr>
          <w:szCs w:val="22"/>
        </w:rPr>
      </w:pPr>
      <w:r w:rsidRPr="00B04ED4">
        <w:rPr>
          <w:szCs w:val="22"/>
        </w:rPr>
        <w:t>Periodicity: [x times of PRS resource periodicity]. FFS: for RRC_INACTIVE.</w:t>
      </w:r>
    </w:p>
    <w:p w14:paraId="0E04BFAD" w14:textId="77777777" w:rsidR="00ED15AB" w:rsidRPr="00B04ED4" w:rsidRDefault="00ED15AB" w:rsidP="00A56F60">
      <w:pPr>
        <w:pStyle w:val="ListParagraph"/>
        <w:numPr>
          <w:ilvl w:val="2"/>
          <w:numId w:val="22"/>
        </w:numPr>
        <w:autoSpaceDN w:val="0"/>
        <w:spacing w:after="0" w:line="240" w:lineRule="auto"/>
        <w:rPr>
          <w:szCs w:val="22"/>
        </w:rPr>
      </w:pPr>
      <w:r w:rsidRPr="00B04ED4">
        <w:rPr>
          <w:szCs w:val="22"/>
        </w:rPr>
        <w:t>Offset: [same as PRS resource offset]</w:t>
      </w:r>
    </w:p>
    <w:p w14:paraId="5732E738" w14:textId="77777777" w:rsidR="000F6AE2" w:rsidRPr="000F6AE2" w:rsidRDefault="00ED15AB" w:rsidP="001B59FE">
      <w:pPr>
        <w:pStyle w:val="ListParagraph"/>
        <w:numPr>
          <w:ilvl w:val="2"/>
          <w:numId w:val="22"/>
        </w:numPr>
        <w:autoSpaceDN w:val="0"/>
        <w:spacing w:after="0" w:line="240" w:lineRule="auto"/>
        <w:rPr>
          <w:szCs w:val="22"/>
          <w:u w:val="single"/>
        </w:rPr>
      </w:pPr>
      <w:r w:rsidRPr="00B04ED4">
        <w:rPr>
          <w:szCs w:val="22"/>
        </w:rPr>
        <w:t>Duration: [covering all PRS resources from all TRPs]</w:t>
      </w:r>
    </w:p>
    <w:p w14:paraId="144AB919" w14:textId="6206C079" w:rsidR="00077CD5" w:rsidRPr="000F6AE2" w:rsidRDefault="000F6AE2" w:rsidP="00832411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60" w:after="0" w:line="240" w:lineRule="auto"/>
        <w:textAlignment w:val="baseline"/>
        <w:rPr>
          <w:szCs w:val="22"/>
          <w:u w:val="single"/>
        </w:rPr>
      </w:pPr>
      <w:r w:rsidRPr="000F6AE2">
        <w:t>Revise the list based on ad hoc #4 agreements on Topic #5/CPP. Include configuration of the indicated time window configuration in A.3.X.</w:t>
      </w:r>
      <w:r w:rsidR="007D33BE" w:rsidRPr="000F6AE2">
        <w:rPr>
          <w:szCs w:val="22"/>
        </w:rPr>
        <w:br/>
      </w:r>
    </w:p>
    <w:p w14:paraId="731B191D" w14:textId="6CDA1C23" w:rsidR="00077CD5" w:rsidRPr="004078D1" w:rsidRDefault="00077CD5" w:rsidP="001B59FE">
      <w:pPr>
        <w:rPr>
          <w:b/>
          <w:bCs/>
          <w:sz w:val="22"/>
          <w:szCs w:val="22"/>
          <w:u w:val="single"/>
          <w:lang w:eastAsia="zh-CN"/>
        </w:rPr>
      </w:pPr>
      <w:r w:rsidRPr="004078D1">
        <w:rPr>
          <w:b/>
          <w:bCs/>
          <w:sz w:val="22"/>
          <w:szCs w:val="22"/>
          <w:u w:val="single"/>
          <w:lang w:eastAsia="zh-CN"/>
        </w:rPr>
        <w:t># SL positioning (</w:t>
      </w:r>
      <w:r w:rsidR="00DF5A7E">
        <w:rPr>
          <w:b/>
          <w:bCs/>
          <w:sz w:val="22"/>
          <w:szCs w:val="22"/>
          <w:u w:val="single"/>
          <w:lang w:eastAsia="zh-CN"/>
        </w:rPr>
        <w:t xml:space="preserve">based on RAN4#110 </w:t>
      </w:r>
      <w:r w:rsidR="00DF5A7E" w:rsidRPr="004078D1">
        <w:rPr>
          <w:b/>
          <w:bCs/>
          <w:sz w:val="22"/>
          <w:szCs w:val="22"/>
          <w:u w:val="single"/>
          <w:lang w:eastAsia="zh-CN"/>
        </w:rPr>
        <w:t xml:space="preserve">agreement </w:t>
      </w:r>
      <w:r w:rsidR="00DF5A7E">
        <w:rPr>
          <w:b/>
          <w:bCs/>
          <w:sz w:val="22"/>
          <w:szCs w:val="22"/>
          <w:u w:val="single"/>
          <w:lang w:eastAsia="zh-CN"/>
        </w:rPr>
        <w:t>on not defining accuracy requirements for SL AoA and SL RTOA</w:t>
      </w:r>
      <w:r w:rsidRPr="004078D1">
        <w:rPr>
          <w:b/>
          <w:bCs/>
          <w:sz w:val="22"/>
          <w:szCs w:val="22"/>
          <w:u w:val="single"/>
          <w:lang w:eastAsia="zh-CN"/>
        </w:rPr>
        <w:t>)</w:t>
      </w:r>
    </w:p>
    <w:p w14:paraId="32D221D3" w14:textId="77901089" w:rsidR="0083074E" w:rsidRPr="00B04ED4" w:rsidRDefault="0083074E" w:rsidP="0083074E">
      <w:pPr>
        <w:pStyle w:val="ListParagraph"/>
        <w:numPr>
          <w:ilvl w:val="0"/>
          <w:numId w:val="29"/>
        </w:numPr>
        <w:spacing w:after="0"/>
        <w:rPr>
          <w:szCs w:val="22"/>
        </w:rPr>
      </w:pPr>
      <w:r w:rsidRPr="00B04ED4">
        <w:rPr>
          <w:szCs w:val="22"/>
        </w:rPr>
        <w:t>Do not define SL AoA measurement accuracy test cases in FR1.</w:t>
      </w:r>
    </w:p>
    <w:p w14:paraId="351ECFA8" w14:textId="77777777" w:rsidR="00E3384B" w:rsidRDefault="0083074E" w:rsidP="0083074E">
      <w:pPr>
        <w:pStyle w:val="ListParagraph"/>
        <w:numPr>
          <w:ilvl w:val="0"/>
          <w:numId w:val="29"/>
        </w:numPr>
        <w:spacing w:after="0"/>
        <w:rPr>
          <w:szCs w:val="22"/>
        </w:rPr>
      </w:pPr>
      <w:r w:rsidRPr="00B04ED4">
        <w:rPr>
          <w:szCs w:val="22"/>
        </w:rPr>
        <w:t>Do not define SL RTOA measurement accuracy test cases in FR1.</w:t>
      </w:r>
    </w:p>
    <w:p w14:paraId="0F694079" w14:textId="77777777" w:rsidR="00E3384B" w:rsidRDefault="00E3384B" w:rsidP="00E3384B">
      <w:pPr>
        <w:rPr>
          <w:szCs w:val="22"/>
        </w:rPr>
      </w:pPr>
    </w:p>
    <w:p w14:paraId="7A0D685F" w14:textId="77777777" w:rsidR="00E3384B" w:rsidRPr="00E3384B" w:rsidRDefault="00E3384B" w:rsidP="00E3384B">
      <w:pPr>
        <w:rPr>
          <w:b/>
          <w:bCs/>
          <w:szCs w:val="22"/>
          <w:u w:val="single"/>
        </w:rPr>
      </w:pPr>
      <w:r w:rsidRPr="00E3384B">
        <w:rPr>
          <w:b/>
          <w:bCs/>
          <w:szCs w:val="22"/>
          <w:u w:val="single"/>
        </w:rPr>
        <w:t># SL positioning (agreement from adhoc session)</w:t>
      </w:r>
    </w:p>
    <w:p w14:paraId="6F6A022A" w14:textId="31137926" w:rsidR="00E3384B" w:rsidRPr="005815E5" w:rsidRDefault="00E3384B" w:rsidP="00E3384B">
      <w:pPr>
        <w:rPr>
          <w:lang w:eastAsia="zh-CN"/>
        </w:rPr>
      </w:pPr>
    </w:p>
    <w:p w14:paraId="50E1F6A0" w14:textId="77777777" w:rsidR="00E3384B" w:rsidRPr="00E3384B" w:rsidRDefault="00E3384B" w:rsidP="00E3384B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</w:rPr>
      </w:pPr>
      <w:r w:rsidRPr="00E3384B">
        <w:rPr>
          <w:szCs w:val="24"/>
        </w:rPr>
        <w:lastRenderedPageBreak/>
        <w:t>Define SL positioning test cases using only AWGN and 2-tap channel (for SL PRS RSRPP) propagation conditions.</w:t>
      </w:r>
      <w:r w:rsidRPr="00E3384B">
        <w:rPr>
          <w:rFonts w:hint="eastAsia"/>
          <w:szCs w:val="24"/>
        </w:rPr>
        <w:t xml:space="preserve"> </w:t>
      </w:r>
    </w:p>
    <w:p w14:paraId="684836C1" w14:textId="77777777" w:rsidR="00B23D6D" w:rsidRDefault="00E3384B" w:rsidP="00E3384B">
      <w:pPr>
        <w:pStyle w:val="ListParagraph"/>
        <w:numPr>
          <w:ilvl w:val="0"/>
          <w:numId w:val="22"/>
        </w:numPr>
        <w:spacing w:after="120" w:line="240" w:lineRule="auto"/>
        <w:rPr>
          <w:szCs w:val="24"/>
        </w:rPr>
      </w:pPr>
      <w:r w:rsidRPr="00E3384B">
        <w:rPr>
          <w:szCs w:val="24"/>
        </w:rPr>
        <w:t>RAN4 to define the test cases for dedicated resource pool and shared resource pool as test configurations, and the SL PRS configurations could apply to both types of resource pool.</w:t>
      </w:r>
    </w:p>
    <w:p w14:paraId="3FB62B56" w14:textId="7497A602" w:rsidR="0083074E" w:rsidRPr="00B81864" w:rsidRDefault="00B23D6D" w:rsidP="00900DCF">
      <w:pPr>
        <w:pStyle w:val="ListParagraph"/>
        <w:numPr>
          <w:ilvl w:val="0"/>
          <w:numId w:val="22"/>
        </w:numPr>
        <w:spacing w:after="120" w:line="240" w:lineRule="auto"/>
        <w:rPr>
          <w:szCs w:val="22"/>
        </w:rPr>
      </w:pPr>
      <w:r w:rsidRPr="00B81864">
        <w:rPr>
          <w:rFonts w:eastAsiaTheme="minorEastAsia"/>
          <w:szCs w:val="24"/>
        </w:rPr>
        <w:t>Revise the list based on ad hoc #3 agreements on Topic #5/SL positioning. Include SL-PRS configuration in A.3.Y.</w:t>
      </w:r>
      <w:r w:rsidR="00E3384B" w:rsidRPr="00B81864">
        <w:rPr>
          <w:rFonts w:eastAsiaTheme="minorEastAsia" w:hint="eastAsia"/>
          <w:szCs w:val="24"/>
        </w:rPr>
        <w:t xml:space="preserve"> </w:t>
      </w:r>
      <w:r w:rsidR="0083074E" w:rsidRPr="00B81864">
        <w:rPr>
          <w:szCs w:val="22"/>
        </w:rPr>
        <w:br/>
      </w:r>
    </w:p>
    <w:p w14:paraId="41B35FEE" w14:textId="49EA203E" w:rsidR="00077CD5" w:rsidRPr="004078D1" w:rsidRDefault="00B93BAD" w:rsidP="001B59FE">
      <w:pPr>
        <w:rPr>
          <w:b/>
          <w:bCs/>
          <w:sz w:val="22"/>
          <w:szCs w:val="22"/>
          <w:u w:val="single"/>
          <w:lang w:eastAsia="zh-CN"/>
        </w:rPr>
      </w:pPr>
      <w:r w:rsidRPr="004078D1">
        <w:rPr>
          <w:b/>
          <w:bCs/>
          <w:sz w:val="22"/>
          <w:szCs w:val="22"/>
          <w:u w:val="single"/>
          <w:lang w:eastAsia="zh-CN"/>
        </w:rPr>
        <w:t># Testing principles</w:t>
      </w:r>
      <w:r w:rsidR="00B16690" w:rsidRPr="004078D1">
        <w:rPr>
          <w:b/>
          <w:bCs/>
          <w:sz w:val="22"/>
          <w:szCs w:val="22"/>
          <w:u w:val="single"/>
          <w:lang w:eastAsia="zh-CN"/>
        </w:rPr>
        <w:t xml:space="preserve"> (agreement from adhoc session)</w:t>
      </w:r>
    </w:p>
    <w:p w14:paraId="00435BA2" w14:textId="77777777" w:rsidR="00A43B3D" w:rsidRPr="00A43B3D" w:rsidRDefault="00B93BAD" w:rsidP="00B93BAD">
      <w:pPr>
        <w:pStyle w:val="ListParagraph"/>
        <w:numPr>
          <w:ilvl w:val="0"/>
          <w:numId w:val="23"/>
        </w:numPr>
      </w:pPr>
      <w:r w:rsidRPr="00B04ED4">
        <w:rPr>
          <w:szCs w:val="22"/>
        </w:rPr>
        <w:t>To avoid/reduce multiple testing, test applicability is to be further discussed (applies for all positioning enhancements in Rel-18, i.e., not limited to LPHAP only).</w:t>
      </w:r>
    </w:p>
    <w:p w14:paraId="27AD817A" w14:textId="77777777" w:rsidR="00A43B3D" w:rsidRDefault="00A43B3D" w:rsidP="00A43B3D">
      <w:pPr>
        <w:pStyle w:val="Heading1"/>
      </w:pPr>
      <w:r>
        <w:t>Submission guidelines</w:t>
      </w:r>
    </w:p>
    <w:p w14:paraId="42743E6E" w14:textId="112C7F7D" w:rsidR="00055E33" w:rsidRDefault="00055E33" w:rsidP="00055E33">
      <w:pPr>
        <w:pStyle w:val="ListParagraph"/>
        <w:numPr>
          <w:ilvl w:val="0"/>
          <w:numId w:val="39"/>
        </w:numPr>
        <w:spacing w:after="0"/>
      </w:pPr>
      <w:r w:rsidRPr="007152EF">
        <w:t>Phase I DraftCRs are submitted by the volunteering companies to RAN4#111.</w:t>
      </w:r>
    </w:p>
    <w:p w14:paraId="46F5C9BA" w14:textId="77777777" w:rsidR="001F6E73" w:rsidRDefault="00055E33" w:rsidP="00A43B3D">
      <w:pPr>
        <w:pStyle w:val="ListParagraph"/>
        <w:numPr>
          <w:ilvl w:val="0"/>
          <w:numId w:val="39"/>
        </w:numPr>
        <w:spacing w:after="0"/>
      </w:pPr>
      <w:r w:rsidRPr="007152EF">
        <w:t>Phase I</w:t>
      </w:r>
      <w:r>
        <w:t>I</w:t>
      </w:r>
      <w:r w:rsidRPr="007152EF">
        <w:t xml:space="preserve"> DraftCRs are submitted by the volunteering companies to RAN4#11</w:t>
      </w:r>
      <w:r>
        <w:t>2.</w:t>
      </w:r>
    </w:p>
    <w:p w14:paraId="5D00750C" w14:textId="7EA72384" w:rsidR="003A4913" w:rsidRPr="001F6E73" w:rsidRDefault="003A4913" w:rsidP="00A43B3D">
      <w:pPr>
        <w:pStyle w:val="ListParagraph"/>
        <w:numPr>
          <w:ilvl w:val="0"/>
          <w:numId w:val="39"/>
        </w:numPr>
        <w:spacing w:after="0"/>
      </w:pPr>
      <w:r w:rsidRPr="00A02B01">
        <w:rPr>
          <w:highlight w:val="yellow"/>
        </w:rPr>
        <w:t>For easy tracking, DraftCRs are titled as</w:t>
      </w:r>
      <w:r w:rsidR="003521AF" w:rsidRPr="00A02B01">
        <w:rPr>
          <w:highlight w:val="yellow"/>
        </w:rPr>
        <w:t xml:space="preserve"> “</w:t>
      </w:r>
      <w:r w:rsidR="00C3426F">
        <w:rPr>
          <w:highlight w:val="yellow"/>
        </w:rPr>
        <w:t>(</w:t>
      </w:r>
      <w:r w:rsidR="003521AF" w:rsidRPr="00A02B01">
        <w:rPr>
          <w:b/>
          <w:bCs/>
          <w:highlight w:val="yellow"/>
          <w:u w:val="single"/>
        </w:rPr>
        <w:t>set</w:t>
      </w:r>
      <w:r w:rsidR="00C3426F">
        <w:rPr>
          <w:b/>
          <w:bCs/>
          <w:highlight w:val="yellow"/>
          <w:u w:val="single"/>
        </w:rPr>
        <w:t>)</w:t>
      </w:r>
      <w:r w:rsidR="003521AF" w:rsidRPr="00A02B01">
        <w:rPr>
          <w:b/>
          <w:bCs/>
          <w:highlight w:val="yellow"/>
          <w:u w:val="single"/>
        </w:rPr>
        <w:t xml:space="preserve"> Title</w:t>
      </w:r>
      <w:r w:rsidR="003521AF" w:rsidRPr="00A02B01">
        <w:rPr>
          <w:highlight w:val="yellow"/>
        </w:rPr>
        <w:t>”</w:t>
      </w:r>
      <w:r w:rsidR="00DC2903">
        <w:rPr>
          <w:highlight w:val="yellow"/>
        </w:rPr>
        <w:t xml:space="preserve"> and companies will provide one DraftCR per set</w:t>
      </w:r>
      <w:r w:rsidR="00E538E9" w:rsidRPr="00C3426F">
        <w:rPr>
          <w:highlight w:val="yellow"/>
        </w:rPr>
        <w:t>.</w:t>
      </w:r>
      <w:r w:rsidR="001F6E73" w:rsidRPr="00C3426F">
        <w:rPr>
          <w:highlight w:val="yellow"/>
        </w:rPr>
        <w:t xml:space="preserve"> E.g., </w:t>
      </w:r>
      <w:r w:rsidR="00A16BD5" w:rsidRPr="00C3426F">
        <w:rPr>
          <w:highlight w:val="yellow"/>
        </w:rPr>
        <w:t>DraftCR set 1-1 is titled as: “</w:t>
      </w:r>
      <w:r w:rsidR="00C3426F" w:rsidRPr="00C3426F">
        <w:rPr>
          <w:highlight w:val="yellow"/>
        </w:rPr>
        <w:t>(1-1) Test configuration(s) related to PRS</w:t>
      </w:r>
      <w:r w:rsidR="00A16BD5" w:rsidRPr="00C3426F">
        <w:rPr>
          <w:highlight w:val="yellow"/>
        </w:rPr>
        <w:t>”</w:t>
      </w:r>
      <w:r w:rsidR="00C3426F" w:rsidRPr="00C3426F">
        <w:rPr>
          <w:highlight w:val="yellow"/>
        </w:rPr>
        <w:t>.</w:t>
      </w:r>
    </w:p>
    <w:p w14:paraId="5AD67DC2" w14:textId="55638EEF" w:rsidR="00527454" w:rsidRDefault="00527454" w:rsidP="00527454">
      <w:pPr>
        <w:pStyle w:val="Heading1"/>
      </w:pPr>
      <w:r>
        <w:t>General aspect, accuracy and report mapping DraftCRs</w:t>
      </w:r>
    </w:p>
    <w:p w14:paraId="7E8227DB" w14:textId="77777777" w:rsidR="00527454" w:rsidRDefault="00527454" w:rsidP="00527454">
      <w:pPr>
        <w:pStyle w:val="Caption"/>
        <w:keepNext/>
        <w:jc w:val="left"/>
      </w:pPr>
      <w:r>
        <w:t xml:space="preserve">Table </w:t>
      </w:r>
      <w:r w:rsidR="00CC623A">
        <w:fldChar w:fldCharType="begin"/>
      </w:r>
      <w:r w:rsidR="00CC623A">
        <w:instrText xml:space="preserve"> SEQ Table \* ARABIC </w:instrText>
      </w:r>
      <w:r w:rsidR="00CC623A">
        <w:fldChar w:fldCharType="separate"/>
      </w:r>
      <w:r>
        <w:rPr>
          <w:noProof/>
        </w:rPr>
        <w:t>1</w:t>
      </w:r>
      <w:r w:rsidR="00CC623A">
        <w:rPr>
          <w:noProof/>
        </w:rPr>
        <w:fldChar w:fldCharType="end"/>
      </w:r>
      <w:r>
        <w:t xml:space="preserve">. </w:t>
      </w:r>
      <w:r w:rsidRPr="00CA2C14">
        <w:t xml:space="preserve">Work split </w:t>
      </w:r>
      <w:r>
        <w:t>for DraftCRs for</w:t>
      </w:r>
      <w:r w:rsidRPr="00CA2C14">
        <w:t xml:space="preserve"> general aspects of performance requirements</w:t>
      </w:r>
      <w:r>
        <w:t>.</w:t>
      </w:r>
    </w:p>
    <w:tbl>
      <w:tblPr>
        <w:tblStyle w:val="TableGrid"/>
        <w:tblW w:w="9017" w:type="dxa"/>
        <w:tblLook w:val="04A0" w:firstRow="1" w:lastRow="0" w:firstColumn="1" w:lastColumn="0" w:noHBand="0" w:noVBand="1"/>
      </w:tblPr>
      <w:tblGrid>
        <w:gridCol w:w="489"/>
        <w:gridCol w:w="3466"/>
        <w:gridCol w:w="1350"/>
        <w:gridCol w:w="1671"/>
        <w:gridCol w:w="2041"/>
      </w:tblGrid>
      <w:tr w:rsidR="00AB413D" w:rsidRPr="003521AF" w14:paraId="4E4F4E85" w14:textId="55C9AFAB" w:rsidTr="00FC4420">
        <w:tc>
          <w:tcPr>
            <w:tcW w:w="489" w:type="dxa"/>
          </w:tcPr>
          <w:p w14:paraId="623FE6F4" w14:textId="77777777" w:rsidR="00AB413D" w:rsidRPr="003521AF" w:rsidRDefault="00AB413D" w:rsidP="00300993">
            <w:pPr>
              <w:rPr>
                <w:rFonts w:eastAsiaTheme="minorEastAsia"/>
                <w:b/>
                <w:sz w:val="16"/>
                <w:szCs w:val="16"/>
              </w:rPr>
            </w:pPr>
            <w:r w:rsidRPr="003521AF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3466" w:type="dxa"/>
          </w:tcPr>
          <w:p w14:paraId="488C1C25" w14:textId="63E9A16D" w:rsidR="00AB413D" w:rsidRPr="003521AF" w:rsidRDefault="003521AF" w:rsidP="00300993">
            <w:pPr>
              <w:rPr>
                <w:rFonts w:eastAsiaTheme="minorEastAsia"/>
                <w:b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350" w:type="dxa"/>
          </w:tcPr>
          <w:p w14:paraId="42209ACC" w14:textId="77777777" w:rsidR="00AB413D" w:rsidRPr="003521AF" w:rsidRDefault="00AB413D" w:rsidP="00300993">
            <w:pPr>
              <w:rPr>
                <w:rFonts w:eastAsiaTheme="minorEastAsia"/>
                <w:b/>
                <w:sz w:val="16"/>
                <w:szCs w:val="16"/>
              </w:rPr>
            </w:pPr>
            <w:r w:rsidRPr="003521AF">
              <w:rPr>
                <w:rFonts w:eastAsiaTheme="minorEastAsia"/>
                <w:b/>
                <w:sz w:val="16"/>
                <w:szCs w:val="16"/>
              </w:rPr>
              <w:t>Impacted clause in TS 38.133</w:t>
            </w:r>
          </w:p>
        </w:tc>
        <w:tc>
          <w:tcPr>
            <w:tcW w:w="1671" w:type="dxa"/>
          </w:tcPr>
          <w:p w14:paraId="1C325A0B" w14:textId="56D71553" w:rsidR="00AB413D" w:rsidRPr="003521AF" w:rsidRDefault="00AB413D" w:rsidP="00300993">
            <w:pPr>
              <w:rPr>
                <w:rFonts w:eastAsiaTheme="minorEastAsia"/>
                <w:b/>
                <w:sz w:val="16"/>
                <w:szCs w:val="16"/>
              </w:rPr>
            </w:pPr>
            <w:r w:rsidRPr="003521AF">
              <w:rPr>
                <w:rFonts w:eastAsiaTheme="minorEastAsia"/>
                <w:b/>
                <w:sz w:val="16"/>
                <w:szCs w:val="16"/>
              </w:rPr>
              <w:t>Phase</w:t>
            </w:r>
          </w:p>
        </w:tc>
        <w:tc>
          <w:tcPr>
            <w:tcW w:w="2041" w:type="dxa"/>
          </w:tcPr>
          <w:p w14:paraId="77DF5867" w14:textId="67F77AE4" w:rsidR="00AB413D" w:rsidRPr="003521AF" w:rsidRDefault="00AB413D" w:rsidP="00300993">
            <w:pPr>
              <w:rPr>
                <w:rFonts w:eastAsiaTheme="minorEastAsia"/>
                <w:b/>
                <w:sz w:val="16"/>
                <w:szCs w:val="16"/>
              </w:rPr>
            </w:pPr>
            <w:r w:rsidRPr="003521AF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AB413D" w:rsidRPr="003521AF" w14:paraId="36632E05" w14:textId="134D651C" w:rsidTr="00FC4420">
        <w:tc>
          <w:tcPr>
            <w:tcW w:w="489" w:type="dxa"/>
            <w:shd w:val="clear" w:color="auto" w:fill="FFFFFF" w:themeFill="background1"/>
          </w:tcPr>
          <w:p w14:paraId="4F38E308" w14:textId="1697616A" w:rsidR="00AB413D" w:rsidRPr="003521AF" w:rsidRDefault="00AB413D" w:rsidP="00300993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1-1</w:t>
            </w:r>
          </w:p>
        </w:tc>
        <w:tc>
          <w:tcPr>
            <w:tcW w:w="3466" w:type="dxa"/>
            <w:shd w:val="clear" w:color="auto" w:fill="FFFFFF" w:themeFill="background1"/>
          </w:tcPr>
          <w:p w14:paraId="546A80AC" w14:textId="77777777" w:rsidR="00AB413D" w:rsidRPr="003521AF" w:rsidRDefault="00AB413D" w:rsidP="00300993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 xml:space="preserve">Test configuration(s) related to PRS </w:t>
            </w:r>
          </w:p>
        </w:tc>
        <w:tc>
          <w:tcPr>
            <w:tcW w:w="1350" w:type="dxa"/>
            <w:shd w:val="clear" w:color="auto" w:fill="FFFFFF" w:themeFill="background1"/>
          </w:tcPr>
          <w:p w14:paraId="14D72D5D" w14:textId="77777777" w:rsidR="00AB413D" w:rsidRPr="003521AF" w:rsidRDefault="00AB413D" w:rsidP="00300993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 xml:space="preserve">A.3.X </w:t>
            </w:r>
          </w:p>
        </w:tc>
        <w:tc>
          <w:tcPr>
            <w:tcW w:w="1671" w:type="dxa"/>
            <w:shd w:val="clear" w:color="auto" w:fill="FFFFFF" w:themeFill="background1"/>
          </w:tcPr>
          <w:p w14:paraId="4371B8E9" w14:textId="7627009E" w:rsidR="00AB413D" w:rsidRPr="003521AF" w:rsidRDefault="00FC4420" w:rsidP="0030099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3521AF">
              <w:rPr>
                <w:rFonts w:eastAsiaTheme="minorEastAsia"/>
                <w:sz w:val="16"/>
                <w:szCs w:val="16"/>
                <w:lang w:eastAsia="zh-CN"/>
              </w:rPr>
              <w:t>I</w:t>
            </w:r>
          </w:p>
        </w:tc>
        <w:tc>
          <w:tcPr>
            <w:tcW w:w="2041" w:type="dxa"/>
            <w:shd w:val="clear" w:color="auto" w:fill="FFFFFF" w:themeFill="background1"/>
          </w:tcPr>
          <w:p w14:paraId="1DF40B53" w14:textId="3E399E11" w:rsidR="00AB413D" w:rsidRPr="003521AF" w:rsidRDefault="00AB413D" w:rsidP="00300993">
            <w:pPr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 w:rsidRPr="003521AF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Ericsson</w:t>
            </w:r>
          </w:p>
        </w:tc>
      </w:tr>
      <w:tr w:rsidR="00AB413D" w:rsidRPr="003521AF" w14:paraId="6BB6F9D5" w14:textId="1A681B49" w:rsidTr="00FC4420">
        <w:trPr>
          <w:trHeight w:val="71"/>
        </w:trPr>
        <w:tc>
          <w:tcPr>
            <w:tcW w:w="489" w:type="dxa"/>
            <w:shd w:val="clear" w:color="auto" w:fill="FFFFFF" w:themeFill="background1"/>
          </w:tcPr>
          <w:p w14:paraId="15E93881" w14:textId="4880EFE8" w:rsidR="00AB413D" w:rsidRPr="003521AF" w:rsidRDefault="00AB413D" w:rsidP="00300993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1-2</w:t>
            </w:r>
          </w:p>
        </w:tc>
        <w:tc>
          <w:tcPr>
            <w:tcW w:w="3466" w:type="dxa"/>
            <w:shd w:val="clear" w:color="auto" w:fill="FFFFFF" w:themeFill="background1"/>
          </w:tcPr>
          <w:p w14:paraId="2F2979AB" w14:textId="77777777" w:rsidR="00AB413D" w:rsidRPr="003521AF" w:rsidRDefault="00AB413D" w:rsidP="00300993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PRP and PRS Ês/Iot conditions for NR PRS-based measurements</w:t>
            </w:r>
          </w:p>
        </w:tc>
        <w:tc>
          <w:tcPr>
            <w:tcW w:w="1350" w:type="dxa"/>
            <w:shd w:val="clear" w:color="auto" w:fill="FFFFFF" w:themeFill="background1"/>
          </w:tcPr>
          <w:p w14:paraId="652D4F90" w14:textId="77777777" w:rsidR="00AB413D" w:rsidRPr="003521AF" w:rsidRDefault="00AB413D" w:rsidP="00300993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B.2.14</w:t>
            </w:r>
          </w:p>
        </w:tc>
        <w:tc>
          <w:tcPr>
            <w:tcW w:w="1671" w:type="dxa"/>
            <w:shd w:val="clear" w:color="auto" w:fill="FFFFFF" w:themeFill="background1"/>
          </w:tcPr>
          <w:p w14:paraId="419AF2DF" w14:textId="514F9745" w:rsidR="00AB413D" w:rsidRPr="003521AF" w:rsidRDefault="00FC4420" w:rsidP="00300993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I</w:t>
            </w:r>
          </w:p>
        </w:tc>
        <w:tc>
          <w:tcPr>
            <w:tcW w:w="2041" w:type="dxa"/>
            <w:shd w:val="clear" w:color="auto" w:fill="FFFFFF" w:themeFill="background1"/>
          </w:tcPr>
          <w:p w14:paraId="16523B3B" w14:textId="1D1173FA" w:rsidR="00AB413D" w:rsidRPr="003521AF" w:rsidRDefault="00AB413D" w:rsidP="00300993">
            <w:pPr>
              <w:rPr>
                <w:rFonts w:eastAsiaTheme="minorEastAsia"/>
                <w:b/>
                <w:bCs/>
                <w:sz w:val="16"/>
                <w:szCs w:val="16"/>
              </w:rPr>
            </w:pPr>
            <w:r w:rsidRPr="003521AF">
              <w:rPr>
                <w:rFonts w:eastAsiaTheme="minorEastAsia"/>
                <w:b/>
                <w:bCs/>
                <w:sz w:val="16"/>
                <w:szCs w:val="16"/>
              </w:rPr>
              <w:t>Ericsson</w:t>
            </w:r>
          </w:p>
        </w:tc>
      </w:tr>
      <w:tr w:rsidR="00AB413D" w:rsidRPr="003521AF" w14:paraId="1894FDC5" w14:textId="77777777" w:rsidTr="00FC4420">
        <w:trPr>
          <w:trHeight w:val="71"/>
        </w:trPr>
        <w:tc>
          <w:tcPr>
            <w:tcW w:w="489" w:type="dxa"/>
            <w:shd w:val="clear" w:color="auto" w:fill="FFFFFF" w:themeFill="background1"/>
          </w:tcPr>
          <w:p w14:paraId="2F994FF4" w14:textId="5FB08BA6" w:rsidR="00AB413D" w:rsidRPr="003521AF" w:rsidRDefault="00AB413D" w:rsidP="007D33BE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1-3</w:t>
            </w:r>
          </w:p>
        </w:tc>
        <w:tc>
          <w:tcPr>
            <w:tcW w:w="3466" w:type="dxa"/>
            <w:shd w:val="clear" w:color="auto" w:fill="FFFFFF" w:themeFill="background1"/>
          </w:tcPr>
          <w:p w14:paraId="279D2041" w14:textId="6A919F46" w:rsidR="00AB413D" w:rsidRPr="003521AF" w:rsidRDefault="00AB413D" w:rsidP="007D33BE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="DengXian"/>
                <w:sz w:val="16"/>
                <w:szCs w:val="16"/>
                <w:lang w:eastAsia="zh-CN"/>
              </w:rPr>
              <w:t>Configuration for the indicated time window</w:t>
            </w:r>
          </w:p>
        </w:tc>
        <w:tc>
          <w:tcPr>
            <w:tcW w:w="1350" w:type="dxa"/>
            <w:shd w:val="clear" w:color="auto" w:fill="FFFFFF" w:themeFill="background1"/>
          </w:tcPr>
          <w:p w14:paraId="51EB2492" w14:textId="6F98370A" w:rsidR="00AB413D" w:rsidRPr="003521AF" w:rsidRDefault="00AB413D" w:rsidP="007D33BE">
            <w:pPr>
              <w:rPr>
                <w:rFonts w:eastAsiaTheme="minorEastAsia"/>
                <w:bCs/>
                <w:sz w:val="16"/>
                <w:szCs w:val="16"/>
              </w:rPr>
            </w:pPr>
            <w:r w:rsidRPr="003521AF">
              <w:rPr>
                <w:rFonts w:eastAsia="DengXian"/>
                <w:bCs/>
                <w:sz w:val="16"/>
                <w:szCs w:val="16"/>
                <w:lang w:val="sv-SE" w:eastAsia="sv-SE"/>
              </w:rPr>
              <w:t>A.3.Y</w:t>
            </w:r>
          </w:p>
        </w:tc>
        <w:tc>
          <w:tcPr>
            <w:tcW w:w="1671" w:type="dxa"/>
            <w:shd w:val="clear" w:color="auto" w:fill="FFFFFF" w:themeFill="background1"/>
          </w:tcPr>
          <w:p w14:paraId="019A8C7F" w14:textId="756B253A" w:rsidR="00AB413D" w:rsidRPr="003521AF" w:rsidRDefault="00FC4420" w:rsidP="007D33BE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I</w:t>
            </w:r>
          </w:p>
        </w:tc>
        <w:tc>
          <w:tcPr>
            <w:tcW w:w="2041" w:type="dxa"/>
            <w:shd w:val="clear" w:color="auto" w:fill="FFFFFF" w:themeFill="background1"/>
          </w:tcPr>
          <w:p w14:paraId="65AF7E81" w14:textId="1BC81517" w:rsidR="00AB413D" w:rsidRPr="003521AF" w:rsidRDefault="003C538F" w:rsidP="007D33BE">
            <w:pPr>
              <w:rPr>
                <w:rFonts w:eastAsiaTheme="minorEastAsia"/>
                <w:b/>
                <w:bCs/>
                <w:sz w:val="16"/>
                <w:szCs w:val="16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</w:rPr>
              <w:t>Huawei</w:t>
            </w:r>
          </w:p>
        </w:tc>
      </w:tr>
      <w:tr w:rsidR="00AB413D" w:rsidRPr="003521AF" w14:paraId="2ADB7D7C" w14:textId="77777777" w:rsidTr="00FC4420">
        <w:trPr>
          <w:trHeight w:val="71"/>
        </w:trPr>
        <w:tc>
          <w:tcPr>
            <w:tcW w:w="489" w:type="dxa"/>
            <w:shd w:val="clear" w:color="auto" w:fill="FFFFFF" w:themeFill="background1"/>
          </w:tcPr>
          <w:p w14:paraId="2A3F1CFB" w14:textId="30EA2530" w:rsidR="00AB413D" w:rsidRPr="003521AF" w:rsidRDefault="00AB413D" w:rsidP="007D33BE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1-4</w:t>
            </w:r>
          </w:p>
        </w:tc>
        <w:tc>
          <w:tcPr>
            <w:tcW w:w="3466" w:type="dxa"/>
            <w:shd w:val="clear" w:color="auto" w:fill="FFFFFF" w:themeFill="background1"/>
          </w:tcPr>
          <w:p w14:paraId="52478C65" w14:textId="1BBFF411" w:rsidR="00AB413D" w:rsidRPr="003521AF" w:rsidRDefault="00AB413D" w:rsidP="007D33BE">
            <w:pPr>
              <w:rPr>
                <w:rFonts w:eastAsia="DengXian"/>
                <w:sz w:val="16"/>
                <w:szCs w:val="16"/>
                <w:lang w:eastAsia="zh-CN"/>
              </w:rPr>
            </w:pPr>
            <w:r w:rsidRPr="003521AF">
              <w:rPr>
                <w:rFonts w:eastAsia="DengXian"/>
                <w:sz w:val="16"/>
                <w:szCs w:val="16"/>
                <w:lang w:eastAsia="zh-CN"/>
              </w:rPr>
              <w:t>Test configuration(s) for SL-PRS</w:t>
            </w:r>
          </w:p>
        </w:tc>
        <w:tc>
          <w:tcPr>
            <w:tcW w:w="1350" w:type="dxa"/>
            <w:shd w:val="clear" w:color="auto" w:fill="FFFFFF" w:themeFill="background1"/>
          </w:tcPr>
          <w:p w14:paraId="1DE1D5E9" w14:textId="2E02F4D0" w:rsidR="00AB413D" w:rsidRPr="003521AF" w:rsidRDefault="00AB413D" w:rsidP="007D33BE">
            <w:pPr>
              <w:rPr>
                <w:rFonts w:eastAsia="DengXian"/>
                <w:bCs/>
                <w:sz w:val="16"/>
                <w:szCs w:val="16"/>
                <w:lang w:eastAsia="sv-SE"/>
              </w:rPr>
            </w:pPr>
            <w:r w:rsidRPr="003521AF">
              <w:rPr>
                <w:rFonts w:eastAsia="DengXian"/>
                <w:bCs/>
                <w:sz w:val="16"/>
                <w:szCs w:val="16"/>
                <w:lang w:eastAsia="sv-SE"/>
              </w:rPr>
              <w:t>A.3.Z</w:t>
            </w:r>
          </w:p>
        </w:tc>
        <w:tc>
          <w:tcPr>
            <w:tcW w:w="1671" w:type="dxa"/>
            <w:shd w:val="clear" w:color="auto" w:fill="FFFFFF" w:themeFill="background1"/>
          </w:tcPr>
          <w:p w14:paraId="04D8BB17" w14:textId="2A80293E" w:rsidR="00AB413D" w:rsidRPr="003521AF" w:rsidRDefault="00FC4420" w:rsidP="007D33BE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I</w:t>
            </w:r>
          </w:p>
        </w:tc>
        <w:tc>
          <w:tcPr>
            <w:tcW w:w="2041" w:type="dxa"/>
            <w:shd w:val="clear" w:color="auto" w:fill="FFFFFF" w:themeFill="background1"/>
          </w:tcPr>
          <w:p w14:paraId="7BD80F9A" w14:textId="7267FFD2" w:rsidR="00AB413D" w:rsidRPr="003521AF" w:rsidRDefault="00A27AB5" w:rsidP="007D33BE">
            <w:pPr>
              <w:rPr>
                <w:rFonts w:eastAsiaTheme="minorEastAsia"/>
                <w:b/>
                <w:bCs/>
                <w:sz w:val="16"/>
                <w:szCs w:val="16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</w:rPr>
              <w:t>CATT</w:t>
            </w:r>
          </w:p>
        </w:tc>
      </w:tr>
      <w:tr w:rsidR="00AB413D" w:rsidRPr="003521AF" w14:paraId="29776D8E" w14:textId="77777777" w:rsidTr="00FC4420">
        <w:trPr>
          <w:trHeight w:val="71"/>
        </w:trPr>
        <w:tc>
          <w:tcPr>
            <w:tcW w:w="489" w:type="dxa"/>
            <w:shd w:val="clear" w:color="auto" w:fill="FFFFFF" w:themeFill="background1"/>
          </w:tcPr>
          <w:p w14:paraId="71736918" w14:textId="6975F7E1" w:rsidR="00AB413D" w:rsidRPr="003521AF" w:rsidRDefault="00AB413D" w:rsidP="007D33BE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1-5</w:t>
            </w:r>
          </w:p>
        </w:tc>
        <w:tc>
          <w:tcPr>
            <w:tcW w:w="3466" w:type="dxa"/>
            <w:shd w:val="clear" w:color="auto" w:fill="FFFFFF" w:themeFill="background1"/>
          </w:tcPr>
          <w:p w14:paraId="7393AD22" w14:textId="18B2D150" w:rsidR="00AB413D" w:rsidRPr="003521AF" w:rsidDel="00AE0DF6" w:rsidRDefault="00AB413D" w:rsidP="007D33BE">
            <w:pPr>
              <w:rPr>
                <w:rFonts w:eastAsia="DengXian"/>
                <w:sz w:val="16"/>
                <w:szCs w:val="16"/>
                <w:lang w:eastAsia="zh-CN"/>
              </w:rPr>
            </w:pPr>
            <w:r w:rsidRPr="003521AF">
              <w:rPr>
                <w:rFonts w:eastAsia="DengXian"/>
                <w:sz w:val="16"/>
                <w:szCs w:val="16"/>
                <w:lang w:eastAsia="zh-CN"/>
              </w:rPr>
              <w:t>Testing principles for RedCap</w:t>
            </w:r>
          </w:p>
        </w:tc>
        <w:tc>
          <w:tcPr>
            <w:tcW w:w="1350" w:type="dxa"/>
            <w:shd w:val="clear" w:color="auto" w:fill="FFFFFF" w:themeFill="background1"/>
          </w:tcPr>
          <w:p w14:paraId="0365F574" w14:textId="0B861107" w:rsidR="00AB413D" w:rsidRPr="003521AF" w:rsidRDefault="00AB413D" w:rsidP="007D33BE">
            <w:pPr>
              <w:rPr>
                <w:rFonts w:eastAsia="DengXian"/>
                <w:bCs/>
                <w:sz w:val="16"/>
                <w:szCs w:val="16"/>
                <w:lang w:eastAsia="sv-SE"/>
              </w:rPr>
            </w:pPr>
            <w:r w:rsidRPr="003521AF">
              <w:rPr>
                <w:rFonts w:eastAsia="DengXian"/>
                <w:bCs/>
                <w:sz w:val="16"/>
                <w:szCs w:val="16"/>
                <w:lang w:eastAsia="sv-SE"/>
              </w:rPr>
              <w:t>A.3.35.X</w:t>
            </w:r>
          </w:p>
        </w:tc>
        <w:tc>
          <w:tcPr>
            <w:tcW w:w="1671" w:type="dxa"/>
            <w:shd w:val="clear" w:color="auto" w:fill="FFFFFF" w:themeFill="background1"/>
          </w:tcPr>
          <w:p w14:paraId="3F870C97" w14:textId="11BAFD14" w:rsidR="00AB413D" w:rsidRPr="003521AF" w:rsidRDefault="00FC4420" w:rsidP="007D33BE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I</w:t>
            </w:r>
          </w:p>
        </w:tc>
        <w:tc>
          <w:tcPr>
            <w:tcW w:w="2041" w:type="dxa"/>
            <w:vMerge w:val="restart"/>
            <w:shd w:val="clear" w:color="auto" w:fill="FFFFFF" w:themeFill="background1"/>
          </w:tcPr>
          <w:p w14:paraId="79861F9B" w14:textId="30837E0A" w:rsidR="00AB413D" w:rsidRPr="003521AF" w:rsidRDefault="00AB413D" w:rsidP="007D33BE">
            <w:pPr>
              <w:rPr>
                <w:rFonts w:eastAsiaTheme="minorEastAsia"/>
                <w:b/>
                <w:bCs/>
                <w:sz w:val="16"/>
                <w:szCs w:val="16"/>
              </w:rPr>
            </w:pPr>
            <w:r w:rsidRPr="003521AF">
              <w:rPr>
                <w:rFonts w:eastAsiaTheme="minorEastAsia"/>
                <w:b/>
                <w:bCs/>
                <w:sz w:val="16"/>
                <w:szCs w:val="16"/>
              </w:rPr>
              <w:t>Ericsson</w:t>
            </w:r>
          </w:p>
        </w:tc>
      </w:tr>
      <w:tr w:rsidR="00AB413D" w:rsidRPr="003521AF" w14:paraId="37A67502" w14:textId="77777777" w:rsidTr="00FC4420">
        <w:trPr>
          <w:trHeight w:val="71"/>
        </w:trPr>
        <w:tc>
          <w:tcPr>
            <w:tcW w:w="489" w:type="dxa"/>
            <w:shd w:val="clear" w:color="auto" w:fill="FFFFFF" w:themeFill="background1"/>
          </w:tcPr>
          <w:p w14:paraId="24E3B7A3" w14:textId="7E5F0950" w:rsidR="00AB413D" w:rsidRPr="003521AF" w:rsidRDefault="00AB413D" w:rsidP="007D33BE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1-6</w:t>
            </w:r>
          </w:p>
        </w:tc>
        <w:tc>
          <w:tcPr>
            <w:tcW w:w="3466" w:type="dxa"/>
            <w:shd w:val="clear" w:color="auto" w:fill="FFFFFF" w:themeFill="background1"/>
          </w:tcPr>
          <w:p w14:paraId="4F08AFFF" w14:textId="55E68231" w:rsidR="00AB413D" w:rsidRPr="003521AF" w:rsidRDefault="00AB413D" w:rsidP="007D33BE">
            <w:pPr>
              <w:rPr>
                <w:rFonts w:eastAsia="DengXian"/>
                <w:sz w:val="16"/>
                <w:szCs w:val="16"/>
                <w:lang w:eastAsia="zh-CN"/>
              </w:rPr>
            </w:pPr>
            <w:r w:rsidRPr="003521AF">
              <w:rPr>
                <w:rFonts w:eastAsia="DengXian"/>
                <w:sz w:val="16"/>
                <w:szCs w:val="16"/>
                <w:lang w:eastAsia="zh-CN"/>
              </w:rPr>
              <w:t>Testing principles for PRS bandwidth aggregation</w:t>
            </w:r>
          </w:p>
        </w:tc>
        <w:tc>
          <w:tcPr>
            <w:tcW w:w="1350" w:type="dxa"/>
            <w:shd w:val="clear" w:color="auto" w:fill="FFFFFF" w:themeFill="background1"/>
          </w:tcPr>
          <w:p w14:paraId="1B54A3EE" w14:textId="106722BD" w:rsidR="00AB413D" w:rsidRPr="003521AF" w:rsidRDefault="00AB413D" w:rsidP="007D33BE">
            <w:pPr>
              <w:rPr>
                <w:rFonts w:eastAsia="DengXian"/>
                <w:bCs/>
                <w:sz w:val="16"/>
                <w:szCs w:val="16"/>
                <w:lang w:eastAsia="sv-SE"/>
              </w:rPr>
            </w:pPr>
            <w:r w:rsidRPr="003521AF">
              <w:rPr>
                <w:rFonts w:eastAsia="DengXian"/>
                <w:bCs/>
                <w:sz w:val="16"/>
                <w:szCs w:val="16"/>
                <w:lang w:eastAsia="sv-SE"/>
              </w:rPr>
              <w:t>A.3.34.X</w:t>
            </w:r>
          </w:p>
        </w:tc>
        <w:tc>
          <w:tcPr>
            <w:tcW w:w="1671" w:type="dxa"/>
            <w:shd w:val="clear" w:color="auto" w:fill="FFFFFF" w:themeFill="background1"/>
          </w:tcPr>
          <w:p w14:paraId="589AAE7F" w14:textId="4D8B9BAA" w:rsidR="00AB413D" w:rsidRPr="003521AF" w:rsidRDefault="00FC4420" w:rsidP="007D33BE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I</w:t>
            </w:r>
          </w:p>
        </w:tc>
        <w:tc>
          <w:tcPr>
            <w:tcW w:w="2041" w:type="dxa"/>
            <w:vMerge/>
            <w:shd w:val="clear" w:color="auto" w:fill="FFFFFF" w:themeFill="background1"/>
          </w:tcPr>
          <w:p w14:paraId="19219038" w14:textId="02036DDF" w:rsidR="00AB413D" w:rsidRPr="003521AF" w:rsidRDefault="00AB413D" w:rsidP="007D33BE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AB413D" w:rsidRPr="003521AF" w14:paraId="042657E4" w14:textId="77777777" w:rsidTr="00FC4420">
        <w:trPr>
          <w:trHeight w:val="71"/>
        </w:trPr>
        <w:tc>
          <w:tcPr>
            <w:tcW w:w="489" w:type="dxa"/>
            <w:shd w:val="clear" w:color="auto" w:fill="FFFFFF" w:themeFill="background1"/>
          </w:tcPr>
          <w:p w14:paraId="04154B2D" w14:textId="521A6055" w:rsidR="00AB413D" w:rsidRPr="003521AF" w:rsidRDefault="00AB413D" w:rsidP="007D33BE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1-7</w:t>
            </w:r>
          </w:p>
        </w:tc>
        <w:tc>
          <w:tcPr>
            <w:tcW w:w="3466" w:type="dxa"/>
            <w:shd w:val="clear" w:color="auto" w:fill="FFFFFF" w:themeFill="background1"/>
          </w:tcPr>
          <w:p w14:paraId="3FF1A50F" w14:textId="00888342" w:rsidR="00AB413D" w:rsidRPr="003521AF" w:rsidRDefault="00AB413D" w:rsidP="007D33BE">
            <w:pPr>
              <w:rPr>
                <w:rFonts w:eastAsia="DengXian"/>
                <w:sz w:val="16"/>
                <w:szCs w:val="16"/>
                <w:lang w:eastAsia="zh-CN"/>
              </w:rPr>
            </w:pPr>
            <w:r w:rsidRPr="003521AF">
              <w:rPr>
                <w:rFonts w:eastAsia="DengXian"/>
                <w:sz w:val="16"/>
                <w:szCs w:val="16"/>
                <w:lang w:eastAsia="zh-CN"/>
              </w:rPr>
              <w:t>Testing principles for LPHAP use case</w:t>
            </w:r>
          </w:p>
        </w:tc>
        <w:tc>
          <w:tcPr>
            <w:tcW w:w="1350" w:type="dxa"/>
            <w:shd w:val="clear" w:color="auto" w:fill="FFFFFF" w:themeFill="background1"/>
          </w:tcPr>
          <w:p w14:paraId="345614A1" w14:textId="132D14C8" w:rsidR="00AB413D" w:rsidRPr="003521AF" w:rsidRDefault="00AB413D" w:rsidP="007D33BE">
            <w:pPr>
              <w:rPr>
                <w:rFonts w:eastAsia="DengXian"/>
                <w:bCs/>
                <w:sz w:val="16"/>
                <w:szCs w:val="16"/>
                <w:lang w:eastAsia="sv-SE"/>
              </w:rPr>
            </w:pPr>
            <w:r w:rsidRPr="003521AF">
              <w:rPr>
                <w:rFonts w:eastAsia="DengXian"/>
                <w:bCs/>
                <w:sz w:val="16"/>
                <w:szCs w:val="16"/>
                <w:lang w:eastAsia="sv-SE"/>
              </w:rPr>
              <w:t>A.3.34.X</w:t>
            </w:r>
          </w:p>
        </w:tc>
        <w:tc>
          <w:tcPr>
            <w:tcW w:w="1671" w:type="dxa"/>
            <w:shd w:val="clear" w:color="auto" w:fill="FFFFFF" w:themeFill="background1"/>
          </w:tcPr>
          <w:p w14:paraId="3FA36EE7" w14:textId="7FDFB9D2" w:rsidR="00AB413D" w:rsidRPr="003521AF" w:rsidRDefault="00FC4420" w:rsidP="007D33BE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I</w:t>
            </w:r>
          </w:p>
        </w:tc>
        <w:tc>
          <w:tcPr>
            <w:tcW w:w="2041" w:type="dxa"/>
            <w:vMerge/>
            <w:shd w:val="clear" w:color="auto" w:fill="FFFFFF" w:themeFill="background1"/>
          </w:tcPr>
          <w:p w14:paraId="656238B5" w14:textId="00405903" w:rsidR="00AB413D" w:rsidRPr="003521AF" w:rsidRDefault="00AB413D" w:rsidP="007D33BE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AB413D" w:rsidRPr="003521AF" w14:paraId="115EF43A" w14:textId="77777777" w:rsidTr="00FC4420">
        <w:trPr>
          <w:trHeight w:val="71"/>
        </w:trPr>
        <w:tc>
          <w:tcPr>
            <w:tcW w:w="489" w:type="dxa"/>
            <w:shd w:val="clear" w:color="auto" w:fill="FFFFFF" w:themeFill="background1"/>
          </w:tcPr>
          <w:p w14:paraId="4DDAF1BD" w14:textId="3EA91F63" w:rsidR="00AB413D" w:rsidRPr="003521AF" w:rsidRDefault="00AB413D" w:rsidP="007D33BE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1-8</w:t>
            </w:r>
          </w:p>
        </w:tc>
        <w:tc>
          <w:tcPr>
            <w:tcW w:w="3466" w:type="dxa"/>
            <w:shd w:val="clear" w:color="auto" w:fill="FFFFFF" w:themeFill="background1"/>
          </w:tcPr>
          <w:p w14:paraId="6378BCDE" w14:textId="5FAEBB8C" w:rsidR="00AB413D" w:rsidRPr="003521AF" w:rsidRDefault="00AB413D" w:rsidP="007D33BE">
            <w:pPr>
              <w:rPr>
                <w:rFonts w:eastAsia="DengXian"/>
                <w:sz w:val="16"/>
                <w:szCs w:val="16"/>
                <w:lang w:eastAsia="zh-CN"/>
              </w:rPr>
            </w:pPr>
            <w:r w:rsidRPr="003521AF">
              <w:rPr>
                <w:rFonts w:eastAsia="DengXian"/>
                <w:sz w:val="16"/>
                <w:szCs w:val="16"/>
                <w:lang w:eastAsia="zh-CN"/>
              </w:rPr>
              <w:t>Testing principles for carrier-phase positioning</w:t>
            </w:r>
          </w:p>
        </w:tc>
        <w:tc>
          <w:tcPr>
            <w:tcW w:w="1350" w:type="dxa"/>
            <w:shd w:val="clear" w:color="auto" w:fill="FFFFFF" w:themeFill="background1"/>
          </w:tcPr>
          <w:p w14:paraId="29F28F5B" w14:textId="7F7ECF16" w:rsidR="00AB413D" w:rsidRPr="003521AF" w:rsidRDefault="00AB413D" w:rsidP="007D33BE">
            <w:pPr>
              <w:rPr>
                <w:rFonts w:eastAsia="DengXian"/>
                <w:bCs/>
                <w:sz w:val="16"/>
                <w:szCs w:val="16"/>
                <w:lang w:eastAsia="sv-SE"/>
              </w:rPr>
            </w:pPr>
            <w:r w:rsidRPr="003521AF">
              <w:rPr>
                <w:rFonts w:eastAsia="DengXian"/>
                <w:bCs/>
                <w:sz w:val="16"/>
                <w:szCs w:val="16"/>
                <w:lang w:eastAsia="sv-SE"/>
              </w:rPr>
              <w:t>A.3.34.X</w:t>
            </w:r>
          </w:p>
        </w:tc>
        <w:tc>
          <w:tcPr>
            <w:tcW w:w="1671" w:type="dxa"/>
            <w:shd w:val="clear" w:color="auto" w:fill="FFFFFF" w:themeFill="background1"/>
          </w:tcPr>
          <w:p w14:paraId="02C4C4BA" w14:textId="44E8B12A" w:rsidR="00AB413D" w:rsidRPr="003521AF" w:rsidRDefault="00FC4420" w:rsidP="007D33BE">
            <w:pPr>
              <w:rPr>
                <w:rFonts w:eastAsiaTheme="minorEastAsia"/>
                <w:sz w:val="16"/>
                <w:szCs w:val="16"/>
              </w:rPr>
            </w:pPr>
            <w:r w:rsidRPr="003521AF">
              <w:rPr>
                <w:rFonts w:eastAsiaTheme="minorEastAsia"/>
                <w:sz w:val="16"/>
                <w:szCs w:val="16"/>
              </w:rPr>
              <w:t>I</w:t>
            </w:r>
          </w:p>
        </w:tc>
        <w:tc>
          <w:tcPr>
            <w:tcW w:w="2041" w:type="dxa"/>
            <w:vMerge/>
            <w:shd w:val="clear" w:color="auto" w:fill="FFFFFF" w:themeFill="background1"/>
          </w:tcPr>
          <w:p w14:paraId="59724F74" w14:textId="4631E256" w:rsidR="00AB413D" w:rsidRPr="003521AF" w:rsidRDefault="00AB413D" w:rsidP="007D33BE">
            <w:pPr>
              <w:rPr>
                <w:rFonts w:eastAsiaTheme="minorEastAsia"/>
                <w:sz w:val="16"/>
                <w:szCs w:val="16"/>
              </w:rPr>
            </w:pPr>
          </w:p>
        </w:tc>
      </w:tr>
    </w:tbl>
    <w:p w14:paraId="659B5172" w14:textId="77777777" w:rsidR="00527454" w:rsidRDefault="00527454" w:rsidP="00527454">
      <w:pPr>
        <w:pStyle w:val="Caption"/>
        <w:keepNext/>
      </w:pPr>
    </w:p>
    <w:p w14:paraId="47BFB4D2" w14:textId="77777777" w:rsidR="00527454" w:rsidRDefault="00527454" w:rsidP="00527454">
      <w:pPr>
        <w:pStyle w:val="Caption"/>
        <w:keepNext/>
        <w:jc w:val="left"/>
      </w:pPr>
      <w:r>
        <w:t xml:space="preserve">Table </w:t>
      </w:r>
      <w:r w:rsidR="00CC623A">
        <w:fldChar w:fldCharType="begin"/>
      </w:r>
      <w:r w:rsidR="00CC623A">
        <w:instrText xml:space="preserve"> SEQ Table \* ARABIC </w:instrText>
      </w:r>
      <w:r w:rsidR="00CC623A">
        <w:fldChar w:fldCharType="separate"/>
      </w:r>
      <w:r>
        <w:rPr>
          <w:noProof/>
        </w:rPr>
        <w:t>2</w:t>
      </w:r>
      <w:r w:rsidR="00CC623A">
        <w:rPr>
          <w:noProof/>
        </w:rPr>
        <w:fldChar w:fldCharType="end"/>
      </w:r>
      <w:r>
        <w:t>. Work split for accuracy and report mapping DraftCRs.</w:t>
      </w:r>
    </w:p>
    <w:tbl>
      <w:tblPr>
        <w:tblStyle w:val="TableGrid"/>
        <w:tblW w:w="9017" w:type="dxa"/>
        <w:tblLook w:val="04A0" w:firstRow="1" w:lastRow="0" w:firstColumn="1" w:lastColumn="0" w:noHBand="0" w:noVBand="1"/>
      </w:tblPr>
      <w:tblGrid>
        <w:gridCol w:w="715"/>
        <w:gridCol w:w="3326"/>
        <w:gridCol w:w="1285"/>
        <w:gridCol w:w="1761"/>
        <w:gridCol w:w="1930"/>
      </w:tblGrid>
      <w:tr w:rsidR="00FC4420" w:rsidRPr="00495A1B" w14:paraId="0AB36252" w14:textId="028D1C6C" w:rsidTr="00FC4420">
        <w:trPr>
          <w:trHeight w:val="251"/>
        </w:trPr>
        <w:tc>
          <w:tcPr>
            <w:tcW w:w="715" w:type="dxa"/>
            <w:noWrap/>
            <w:hideMark/>
          </w:tcPr>
          <w:p w14:paraId="2088A772" w14:textId="77777777" w:rsidR="00FC4420" w:rsidRPr="00537D62" w:rsidRDefault="00FC4420" w:rsidP="00300993"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3326" w:type="dxa"/>
            <w:hideMark/>
          </w:tcPr>
          <w:p w14:paraId="358C7B02" w14:textId="66177835" w:rsidR="00FC4420" w:rsidRPr="00495A1B" w:rsidRDefault="003521AF" w:rsidP="00300993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285" w:type="dxa"/>
            <w:hideMark/>
          </w:tcPr>
          <w:p w14:paraId="6957D736" w14:textId="77777777" w:rsidR="00FC4420" w:rsidRPr="00495A1B" w:rsidRDefault="00FC4420" w:rsidP="00300993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495A1B">
              <w:rPr>
                <w:b/>
                <w:bCs/>
                <w:sz w:val="16"/>
                <w:szCs w:val="16"/>
              </w:rPr>
              <w:t>Impacted clause in TS38.133</w:t>
            </w:r>
          </w:p>
        </w:tc>
        <w:tc>
          <w:tcPr>
            <w:tcW w:w="1761" w:type="dxa"/>
          </w:tcPr>
          <w:p w14:paraId="199063FA" w14:textId="7296E183" w:rsidR="00FC4420" w:rsidRPr="00AB7B04" w:rsidRDefault="00FC4420" w:rsidP="00300993">
            <w:pPr>
              <w:spacing w:before="240"/>
              <w:contextualSpacing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Phase</w:t>
            </w:r>
          </w:p>
        </w:tc>
        <w:tc>
          <w:tcPr>
            <w:tcW w:w="1930" w:type="dxa"/>
          </w:tcPr>
          <w:p w14:paraId="7A880C76" w14:textId="0CF1211F" w:rsidR="00FC4420" w:rsidRPr="00495A1B" w:rsidRDefault="00FC4420" w:rsidP="00300993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AB7B04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FC4420" w:rsidRPr="00495A1B" w14:paraId="0DE54D9D" w14:textId="5052F1AC" w:rsidTr="00FC4420">
        <w:trPr>
          <w:trHeight w:val="173"/>
        </w:trPr>
        <w:tc>
          <w:tcPr>
            <w:tcW w:w="715" w:type="dxa"/>
            <w:vMerge w:val="restart"/>
            <w:noWrap/>
            <w:hideMark/>
          </w:tcPr>
          <w:p w14:paraId="1ECF93E5" w14:textId="77777777" w:rsidR="00FC4420" w:rsidRPr="003B5ECC" w:rsidRDefault="00FC4420" w:rsidP="00300993"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Pr="003B5ECC">
              <w:rPr>
                <w:rFonts w:eastAsiaTheme="minorEastAsia"/>
                <w:bCs/>
                <w:sz w:val="16"/>
                <w:szCs w:val="16"/>
              </w:rPr>
              <w:t>-1</w:t>
            </w:r>
          </w:p>
        </w:tc>
        <w:tc>
          <w:tcPr>
            <w:tcW w:w="3326" w:type="dxa"/>
            <w:hideMark/>
          </w:tcPr>
          <w:p w14:paraId="1C698332" w14:textId="77777777" w:rsidR="00FC4420" w:rsidRPr="00611322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  <w:r w:rsidRPr="00611322">
              <w:rPr>
                <w:sz w:val="16"/>
                <w:szCs w:val="16"/>
              </w:rPr>
              <w:t>RSTD Measurements for RedCap Positioning</w:t>
            </w:r>
          </w:p>
        </w:tc>
        <w:tc>
          <w:tcPr>
            <w:tcW w:w="1285" w:type="dxa"/>
            <w:hideMark/>
          </w:tcPr>
          <w:p w14:paraId="16DAE830" w14:textId="77777777" w:rsidR="00FC4420" w:rsidRPr="00AB7B04" w:rsidRDefault="00FC4420" w:rsidP="00300993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10.1A.X</w:t>
            </w:r>
          </w:p>
        </w:tc>
        <w:tc>
          <w:tcPr>
            <w:tcW w:w="1761" w:type="dxa"/>
          </w:tcPr>
          <w:p w14:paraId="4B29311B" w14:textId="215647B7" w:rsidR="00FC4420" w:rsidRDefault="00FC4420" w:rsidP="00300993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 w14:paraId="190E25FC" w14:textId="710DCED8" w:rsidR="00FC4420" w:rsidRPr="00C9292A" w:rsidRDefault="00A0350D" w:rsidP="00300993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A0350D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FC4420" w:rsidRPr="00495A1B" w14:paraId="44977F5B" w14:textId="4ED3E77F" w:rsidTr="00FC4420">
        <w:trPr>
          <w:trHeight w:val="173"/>
        </w:trPr>
        <w:tc>
          <w:tcPr>
            <w:tcW w:w="715" w:type="dxa"/>
            <w:vMerge/>
            <w:hideMark/>
          </w:tcPr>
          <w:p w14:paraId="30DF2C2B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7CAE46EF" w14:textId="77777777" w:rsidR="00FC4420" w:rsidRPr="00611322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611322"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  <w:hideMark/>
          </w:tcPr>
          <w:p w14:paraId="44E42C72" w14:textId="77777777" w:rsidR="00FC4420" w:rsidRPr="00AB7B04" w:rsidRDefault="00FC4420" w:rsidP="00FC4420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10.1A.X.1</w:t>
            </w:r>
          </w:p>
        </w:tc>
        <w:tc>
          <w:tcPr>
            <w:tcW w:w="1761" w:type="dxa"/>
          </w:tcPr>
          <w:p w14:paraId="10CFB5E1" w14:textId="6A065B92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81512C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3264E0C2" w14:textId="565EE04C" w:rsidR="00FC4420" w:rsidRPr="00C9292A" w:rsidRDefault="00FC4420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</w:p>
        </w:tc>
      </w:tr>
      <w:tr w:rsidR="00FC4420" w:rsidRPr="00495A1B" w14:paraId="52902486" w14:textId="630F4259" w:rsidTr="00FC4420">
        <w:trPr>
          <w:trHeight w:val="173"/>
        </w:trPr>
        <w:tc>
          <w:tcPr>
            <w:tcW w:w="715" w:type="dxa"/>
            <w:vMerge/>
            <w:hideMark/>
          </w:tcPr>
          <w:p w14:paraId="02FDA659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57E34C91" w14:textId="77777777" w:rsidR="00FC4420" w:rsidRPr="00611322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611322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  <w:hideMark/>
          </w:tcPr>
          <w:p w14:paraId="45FD4546" w14:textId="77777777" w:rsidR="00FC4420" w:rsidRPr="00AB7B04" w:rsidRDefault="00FC4420" w:rsidP="00FC4420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10.1A.X.2</w:t>
            </w:r>
          </w:p>
        </w:tc>
        <w:tc>
          <w:tcPr>
            <w:tcW w:w="1761" w:type="dxa"/>
          </w:tcPr>
          <w:p w14:paraId="02DF60E2" w14:textId="10F3F1AB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81512C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5B71424C" w14:textId="3A3448F3" w:rsidR="00FC4420" w:rsidRPr="00C9292A" w:rsidRDefault="00FC4420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</w:p>
        </w:tc>
      </w:tr>
      <w:tr w:rsidR="00FC4420" w:rsidRPr="00495A1B" w14:paraId="5FCFB91D" w14:textId="23094204" w:rsidTr="00FC4420">
        <w:trPr>
          <w:trHeight w:val="173"/>
        </w:trPr>
        <w:tc>
          <w:tcPr>
            <w:tcW w:w="715" w:type="dxa"/>
            <w:vMerge/>
            <w:hideMark/>
          </w:tcPr>
          <w:p w14:paraId="7ED612C6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759B3DEC" w14:textId="77777777" w:rsidR="00FC4420" w:rsidRPr="00611322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611322"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  <w:hideMark/>
          </w:tcPr>
          <w:p w14:paraId="5FA37AA6" w14:textId="77777777" w:rsidR="00FC4420" w:rsidRPr="00AB7B04" w:rsidRDefault="00FC4420" w:rsidP="00FC4420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10.1A.X.3</w:t>
            </w:r>
          </w:p>
        </w:tc>
        <w:tc>
          <w:tcPr>
            <w:tcW w:w="1761" w:type="dxa"/>
          </w:tcPr>
          <w:p w14:paraId="612FEC23" w14:textId="798AE9BC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81512C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35365637" w14:textId="0704E0C7" w:rsidR="00FC4420" w:rsidRPr="00C9292A" w:rsidRDefault="00FC4420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</w:p>
        </w:tc>
      </w:tr>
      <w:tr w:rsidR="00FC4420" w:rsidRPr="00495A1B" w14:paraId="760847DB" w14:textId="00964FC1" w:rsidTr="00FC4420">
        <w:trPr>
          <w:trHeight w:val="173"/>
        </w:trPr>
        <w:tc>
          <w:tcPr>
            <w:tcW w:w="715" w:type="dxa"/>
            <w:vMerge/>
            <w:hideMark/>
          </w:tcPr>
          <w:p w14:paraId="3EFD66ED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1A626053" w14:textId="77777777" w:rsidR="00FC4420" w:rsidRPr="00611322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611322">
              <w:rPr>
                <w:sz w:val="16"/>
                <w:szCs w:val="16"/>
              </w:rPr>
              <w:t>Absolute DL RSTD Measurement Reporting</w:t>
            </w:r>
          </w:p>
        </w:tc>
        <w:tc>
          <w:tcPr>
            <w:tcW w:w="1285" w:type="dxa"/>
            <w:hideMark/>
          </w:tcPr>
          <w:p w14:paraId="4B161BE8" w14:textId="77777777" w:rsidR="00FC4420" w:rsidRPr="00AB7B04" w:rsidRDefault="00FC4420" w:rsidP="00FC4420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10.1A.X.3.1</w:t>
            </w:r>
          </w:p>
        </w:tc>
        <w:tc>
          <w:tcPr>
            <w:tcW w:w="1761" w:type="dxa"/>
          </w:tcPr>
          <w:p w14:paraId="0468A9E6" w14:textId="6135CF79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81512C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217E5570" w14:textId="5D5441AE" w:rsidR="00FC4420" w:rsidRPr="00C9292A" w:rsidRDefault="00FC4420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</w:p>
        </w:tc>
      </w:tr>
      <w:tr w:rsidR="00FC4420" w:rsidRPr="00495A1B" w14:paraId="673403B2" w14:textId="06A0779E" w:rsidTr="00FC4420">
        <w:trPr>
          <w:trHeight w:val="173"/>
        </w:trPr>
        <w:tc>
          <w:tcPr>
            <w:tcW w:w="715" w:type="dxa"/>
            <w:vMerge/>
            <w:hideMark/>
          </w:tcPr>
          <w:p w14:paraId="36B99771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08F39FB3" w14:textId="77777777" w:rsidR="00FC4420" w:rsidRPr="00611322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611322">
              <w:rPr>
                <w:sz w:val="16"/>
                <w:szCs w:val="16"/>
              </w:rPr>
              <w:t>Differential Reporting for DL RSTD Measurement</w:t>
            </w:r>
          </w:p>
        </w:tc>
        <w:tc>
          <w:tcPr>
            <w:tcW w:w="1285" w:type="dxa"/>
            <w:hideMark/>
          </w:tcPr>
          <w:p w14:paraId="05423ABF" w14:textId="77777777" w:rsidR="00FC4420" w:rsidRPr="00AB7B04" w:rsidRDefault="00FC4420" w:rsidP="00FC4420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10.1A.X.3.2</w:t>
            </w:r>
          </w:p>
        </w:tc>
        <w:tc>
          <w:tcPr>
            <w:tcW w:w="1761" w:type="dxa"/>
          </w:tcPr>
          <w:p w14:paraId="4A5DCA22" w14:textId="686550A9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81512C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5519A3C7" w14:textId="767A3C07" w:rsidR="00FC4420" w:rsidRPr="00C9292A" w:rsidRDefault="00FC4420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</w:p>
        </w:tc>
      </w:tr>
      <w:tr w:rsidR="00FC4420" w:rsidRPr="00495A1B" w14:paraId="637EF222" w14:textId="53ACF467" w:rsidTr="00FC4420">
        <w:trPr>
          <w:trHeight w:val="173"/>
        </w:trPr>
        <w:tc>
          <w:tcPr>
            <w:tcW w:w="715" w:type="dxa"/>
            <w:vMerge/>
            <w:hideMark/>
          </w:tcPr>
          <w:p w14:paraId="517EBB2D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05DF7C53" w14:textId="77777777" w:rsidR="00FC4420" w:rsidRPr="00611322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611322">
              <w:rPr>
                <w:sz w:val="16"/>
                <w:szCs w:val="16"/>
              </w:rPr>
              <w:t>Additional Path Report Mapping for DL RSTD</w:t>
            </w:r>
          </w:p>
        </w:tc>
        <w:tc>
          <w:tcPr>
            <w:tcW w:w="1285" w:type="dxa"/>
            <w:hideMark/>
          </w:tcPr>
          <w:p w14:paraId="69B140DC" w14:textId="77777777" w:rsidR="00FC4420" w:rsidRPr="00AB7B04" w:rsidRDefault="00FC4420" w:rsidP="00FC4420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10.1A.X.3.3</w:t>
            </w:r>
          </w:p>
        </w:tc>
        <w:tc>
          <w:tcPr>
            <w:tcW w:w="1761" w:type="dxa"/>
          </w:tcPr>
          <w:p w14:paraId="6C030EC0" w14:textId="11D45F54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81512C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2D28F341" w14:textId="31A397CB" w:rsidR="00FC4420" w:rsidRPr="00C9292A" w:rsidRDefault="00FC4420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</w:p>
        </w:tc>
      </w:tr>
      <w:tr w:rsidR="00FC4420" w:rsidRPr="00495A1B" w14:paraId="3CC120ED" w14:textId="1708C44E" w:rsidTr="00FC4420">
        <w:trPr>
          <w:trHeight w:val="98"/>
        </w:trPr>
        <w:tc>
          <w:tcPr>
            <w:tcW w:w="715" w:type="dxa"/>
            <w:vMerge w:val="restart"/>
            <w:noWrap/>
            <w:hideMark/>
          </w:tcPr>
          <w:p w14:paraId="181C0062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Pr="003B5ECC">
              <w:rPr>
                <w:rFonts w:eastAsiaTheme="minorEastAsia"/>
                <w:bCs/>
                <w:sz w:val="16"/>
                <w:szCs w:val="16"/>
              </w:rPr>
              <w:t>-2</w:t>
            </w:r>
          </w:p>
        </w:tc>
        <w:tc>
          <w:tcPr>
            <w:tcW w:w="3326" w:type="dxa"/>
            <w:hideMark/>
          </w:tcPr>
          <w:p w14:paraId="05477703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PRS-RSRP Measurements for RedCap positioning</w:t>
            </w:r>
          </w:p>
        </w:tc>
        <w:tc>
          <w:tcPr>
            <w:tcW w:w="1285" w:type="dxa"/>
            <w:hideMark/>
          </w:tcPr>
          <w:p w14:paraId="21AD658A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10.1A.Y</w:t>
            </w:r>
          </w:p>
        </w:tc>
        <w:tc>
          <w:tcPr>
            <w:tcW w:w="1761" w:type="dxa"/>
          </w:tcPr>
          <w:p w14:paraId="55360956" w14:textId="1B59DDA1" w:rsidR="00FC4420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81512C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 w14:paraId="465FA6F2" w14:textId="36617E46" w:rsidR="00FC4420" w:rsidRPr="00C9292A" w:rsidRDefault="00FC4420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C9292A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FC4420" w:rsidRPr="00495A1B" w14:paraId="2A03BA3A" w14:textId="5E947E1C" w:rsidTr="00FC4420">
        <w:trPr>
          <w:trHeight w:val="179"/>
        </w:trPr>
        <w:tc>
          <w:tcPr>
            <w:tcW w:w="715" w:type="dxa"/>
            <w:vMerge/>
            <w:hideMark/>
          </w:tcPr>
          <w:p w14:paraId="5819062D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530EE3A2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  <w:hideMark/>
          </w:tcPr>
          <w:p w14:paraId="7D3F9E48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10.1A.Y.1</w:t>
            </w:r>
          </w:p>
        </w:tc>
        <w:tc>
          <w:tcPr>
            <w:tcW w:w="1761" w:type="dxa"/>
          </w:tcPr>
          <w:p w14:paraId="57492EE0" w14:textId="4B995774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01B6DD1B" w14:textId="35AD6003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2D21190D" w14:textId="5F4CFB9F" w:rsidTr="00FC4420">
        <w:trPr>
          <w:trHeight w:val="71"/>
        </w:trPr>
        <w:tc>
          <w:tcPr>
            <w:tcW w:w="715" w:type="dxa"/>
            <w:vMerge/>
            <w:hideMark/>
          </w:tcPr>
          <w:p w14:paraId="6C0C0BE6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253165AD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  <w:hideMark/>
          </w:tcPr>
          <w:p w14:paraId="73165FB5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10.1A.Y.2</w:t>
            </w:r>
          </w:p>
        </w:tc>
        <w:tc>
          <w:tcPr>
            <w:tcW w:w="1761" w:type="dxa"/>
          </w:tcPr>
          <w:p w14:paraId="653B9E98" w14:textId="54BCC885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275DE00D" w14:textId="3B9F3185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6E1F2786" w14:textId="576922AC" w:rsidTr="00FC4420">
        <w:trPr>
          <w:trHeight w:val="71"/>
        </w:trPr>
        <w:tc>
          <w:tcPr>
            <w:tcW w:w="715" w:type="dxa"/>
            <w:vMerge/>
            <w:hideMark/>
          </w:tcPr>
          <w:p w14:paraId="69CAD126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24C69F4F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 RSRP Accuracy Requirement</w:t>
            </w:r>
          </w:p>
        </w:tc>
        <w:tc>
          <w:tcPr>
            <w:tcW w:w="1285" w:type="dxa"/>
            <w:hideMark/>
          </w:tcPr>
          <w:p w14:paraId="72DA60E1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 xml:space="preserve">10.1A.Y.2.1 </w:t>
            </w:r>
          </w:p>
        </w:tc>
        <w:tc>
          <w:tcPr>
            <w:tcW w:w="1761" w:type="dxa"/>
          </w:tcPr>
          <w:p w14:paraId="7B262CD8" w14:textId="69657CD1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7763F30D" w14:textId="4C65DEEE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54AA4EC7" w14:textId="5070405E" w:rsidTr="00FC4420">
        <w:trPr>
          <w:trHeight w:val="134"/>
        </w:trPr>
        <w:tc>
          <w:tcPr>
            <w:tcW w:w="715" w:type="dxa"/>
            <w:vMerge/>
            <w:hideMark/>
          </w:tcPr>
          <w:p w14:paraId="3C3C2AAE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6B3E175F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Relative PRS RSRP Accuracy Requirement</w:t>
            </w:r>
          </w:p>
        </w:tc>
        <w:tc>
          <w:tcPr>
            <w:tcW w:w="1285" w:type="dxa"/>
            <w:hideMark/>
          </w:tcPr>
          <w:p w14:paraId="48138043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10.1A.Y.2.2</w:t>
            </w:r>
          </w:p>
        </w:tc>
        <w:tc>
          <w:tcPr>
            <w:tcW w:w="1761" w:type="dxa"/>
          </w:tcPr>
          <w:p w14:paraId="0EFE841D" w14:textId="75724A58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7D623FB8" w14:textId="7891DDFF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33B2AB7D" w14:textId="3D33736D" w:rsidTr="00FC4420">
        <w:trPr>
          <w:trHeight w:val="134"/>
        </w:trPr>
        <w:tc>
          <w:tcPr>
            <w:tcW w:w="715" w:type="dxa"/>
            <w:vMerge/>
            <w:hideMark/>
          </w:tcPr>
          <w:p w14:paraId="249D1AB6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3A16799B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  <w:hideMark/>
          </w:tcPr>
          <w:p w14:paraId="0B43FFB6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10.1A.Y.3</w:t>
            </w:r>
          </w:p>
        </w:tc>
        <w:tc>
          <w:tcPr>
            <w:tcW w:w="1761" w:type="dxa"/>
          </w:tcPr>
          <w:p w14:paraId="4BBA2242" w14:textId="3C9B0BCD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79DFE08E" w14:textId="23388E5C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7CA08B49" w14:textId="1CB69E20" w:rsidTr="00FC4420">
        <w:trPr>
          <w:trHeight w:val="107"/>
        </w:trPr>
        <w:tc>
          <w:tcPr>
            <w:tcW w:w="715" w:type="dxa"/>
            <w:vMerge/>
            <w:hideMark/>
          </w:tcPr>
          <w:p w14:paraId="68699FCB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3724103B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PRS-RSRP Measurement Report Mapping</w:t>
            </w:r>
          </w:p>
        </w:tc>
        <w:tc>
          <w:tcPr>
            <w:tcW w:w="1285" w:type="dxa"/>
            <w:hideMark/>
          </w:tcPr>
          <w:p w14:paraId="7D8F66F8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10.1A.Y.</w:t>
            </w:r>
            <w:r>
              <w:rPr>
                <w:sz w:val="16"/>
                <w:szCs w:val="16"/>
              </w:rPr>
              <w:t>3.1</w:t>
            </w:r>
          </w:p>
        </w:tc>
        <w:tc>
          <w:tcPr>
            <w:tcW w:w="1761" w:type="dxa"/>
          </w:tcPr>
          <w:p w14:paraId="7F64BD1D" w14:textId="23209EA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24DCF2BD" w14:textId="2F4183A9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226ACC46" w14:textId="4B591094" w:rsidTr="00FC4420">
        <w:trPr>
          <w:trHeight w:val="107"/>
        </w:trPr>
        <w:tc>
          <w:tcPr>
            <w:tcW w:w="715" w:type="dxa"/>
            <w:vMerge/>
            <w:hideMark/>
          </w:tcPr>
          <w:p w14:paraId="360C5AAB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12FF2DC3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Differential Report Mapping for PRS-RSRP Measurement</w:t>
            </w:r>
          </w:p>
        </w:tc>
        <w:tc>
          <w:tcPr>
            <w:tcW w:w="1285" w:type="dxa"/>
            <w:hideMark/>
          </w:tcPr>
          <w:p w14:paraId="628B4AEF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10.1A.Y.</w:t>
            </w:r>
            <w:r>
              <w:rPr>
                <w:sz w:val="16"/>
                <w:szCs w:val="16"/>
              </w:rPr>
              <w:t>3.2</w:t>
            </w:r>
          </w:p>
        </w:tc>
        <w:tc>
          <w:tcPr>
            <w:tcW w:w="1761" w:type="dxa"/>
          </w:tcPr>
          <w:p w14:paraId="6AA32584" w14:textId="357324B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32DDE864" w14:textId="60990D61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08DB6528" w14:textId="06290A04" w:rsidTr="00FC4420">
        <w:trPr>
          <w:trHeight w:val="260"/>
        </w:trPr>
        <w:tc>
          <w:tcPr>
            <w:tcW w:w="715" w:type="dxa"/>
            <w:vMerge w:val="restart"/>
            <w:noWrap/>
            <w:hideMark/>
          </w:tcPr>
          <w:p w14:paraId="762B5D63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Pr="003B5ECC">
              <w:rPr>
                <w:rFonts w:eastAsiaTheme="minorEastAsia"/>
                <w:bCs/>
                <w:sz w:val="16"/>
                <w:szCs w:val="16"/>
              </w:rPr>
              <w:t>-3</w:t>
            </w:r>
          </w:p>
        </w:tc>
        <w:tc>
          <w:tcPr>
            <w:tcW w:w="3326" w:type="dxa"/>
            <w:hideMark/>
          </w:tcPr>
          <w:p w14:paraId="78AA9580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UE Rx-Tx Time Difference Measurements for RedCap Positioning</w:t>
            </w:r>
          </w:p>
        </w:tc>
        <w:tc>
          <w:tcPr>
            <w:tcW w:w="1285" w:type="dxa"/>
            <w:hideMark/>
          </w:tcPr>
          <w:p w14:paraId="433636FA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</w:t>
            </w:r>
          </w:p>
        </w:tc>
        <w:tc>
          <w:tcPr>
            <w:tcW w:w="1761" w:type="dxa"/>
          </w:tcPr>
          <w:p w14:paraId="7F744784" w14:textId="1D54553A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 w14:paraId="6022427C" w14:textId="77777777" w:rsidR="00FC4420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  <w:p w14:paraId="6F71EC14" w14:textId="2CF10A82" w:rsidR="00083A52" w:rsidRPr="00E75348" w:rsidRDefault="00083A52" w:rsidP="00083A52">
            <w:pPr>
              <w:rPr>
                <w:b/>
                <w:bCs/>
                <w:sz w:val="16"/>
                <w:szCs w:val="16"/>
              </w:rPr>
            </w:pPr>
            <w:r w:rsidRPr="00E75348">
              <w:rPr>
                <w:b/>
                <w:bCs/>
                <w:sz w:val="16"/>
                <w:szCs w:val="16"/>
              </w:rPr>
              <w:t>H</w:t>
            </w:r>
            <w:r w:rsidR="00E75348" w:rsidRPr="00E75348">
              <w:rPr>
                <w:b/>
                <w:bCs/>
                <w:sz w:val="16"/>
                <w:szCs w:val="16"/>
              </w:rPr>
              <w:t>uawei</w:t>
            </w:r>
          </w:p>
        </w:tc>
      </w:tr>
      <w:tr w:rsidR="00FC4420" w:rsidRPr="00495A1B" w14:paraId="06DD31B3" w14:textId="007AB70D" w:rsidTr="00FC4420">
        <w:trPr>
          <w:trHeight w:val="89"/>
        </w:trPr>
        <w:tc>
          <w:tcPr>
            <w:tcW w:w="715" w:type="dxa"/>
            <w:vMerge/>
            <w:hideMark/>
          </w:tcPr>
          <w:p w14:paraId="63C47117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02337D17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  <w:hideMark/>
          </w:tcPr>
          <w:p w14:paraId="0C5286E4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 xml:space="preserve">10.1A.Z.1 </w:t>
            </w:r>
          </w:p>
        </w:tc>
        <w:tc>
          <w:tcPr>
            <w:tcW w:w="1761" w:type="dxa"/>
          </w:tcPr>
          <w:p w14:paraId="4AFD6787" w14:textId="47565641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7ECD23E4" w14:textId="1EB2C35C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50E5292E" w14:textId="1EE6EE8C" w:rsidTr="00FC4420">
        <w:trPr>
          <w:trHeight w:val="63"/>
        </w:trPr>
        <w:tc>
          <w:tcPr>
            <w:tcW w:w="715" w:type="dxa"/>
            <w:vMerge/>
            <w:hideMark/>
          </w:tcPr>
          <w:p w14:paraId="6EC8548D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16608BBA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  <w:hideMark/>
          </w:tcPr>
          <w:p w14:paraId="10DD24A2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10.1A.Z.2</w:t>
            </w:r>
          </w:p>
        </w:tc>
        <w:tc>
          <w:tcPr>
            <w:tcW w:w="1761" w:type="dxa"/>
          </w:tcPr>
          <w:p w14:paraId="0E46A206" w14:textId="5637E0B1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1C5A3486" w14:textId="0557A44C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2146599E" w14:textId="4B9DACFB" w:rsidTr="00FC4420">
        <w:trPr>
          <w:trHeight w:val="63"/>
        </w:trPr>
        <w:tc>
          <w:tcPr>
            <w:tcW w:w="715" w:type="dxa"/>
            <w:vMerge/>
            <w:hideMark/>
          </w:tcPr>
          <w:p w14:paraId="0269A820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2A638202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UE Rx-Tx Accuracy Requirement</w:t>
            </w:r>
          </w:p>
        </w:tc>
        <w:tc>
          <w:tcPr>
            <w:tcW w:w="1285" w:type="dxa"/>
            <w:hideMark/>
          </w:tcPr>
          <w:p w14:paraId="467F4AEA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10.1A.Z.2.1</w:t>
            </w:r>
          </w:p>
        </w:tc>
        <w:tc>
          <w:tcPr>
            <w:tcW w:w="1761" w:type="dxa"/>
          </w:tcPr>
          <w:p w14:paraId="12960A03" w14:textId="38B3C16A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7B01EAC7" w14:textId="4F47DA7F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4FE010F1" w14:textId="1398CD15" w:rsidTr="00FC4420">
        <w:trPr>
          <w:trHeight w:val="134"/>
        </w:trPr>
        <w:tc>
          <w:tcPr>
            <w:tcW w:w="715" w:type="dxa"/>
            <w:vMerge/>
            <w:hideMark/>
          </w:tcPr>
          <w:p w14:paraId="22E8D845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59BD88AF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Relative UE Rx-Tx Accuracy Requirement</w:t>
            </w:r>
          </w:p>
        </w:tc>
        <w:tc>
          <w:tcPr>
            <w:tcW w:w="1285" w:type="dxa"/>
            <w:hideMark/>
          </w:tcPr>
          <w:p w14:paraId="57319590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10.1A.Z.2.2</w:t>
            </w:r>
          </w:p>
        </w:tc>
        <w:tc>
          <w:tcPr>
            <w:tcW w:w="1761" w:type="dxa"/>
          </w:tcPr>
          <w:p w14:paraId="29944FBA" w14:textId="630FD48D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68004A9C" w14:textId="6B1F4483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4973C144" w14:textId="6E3B3469" w:rsidTr="00FC4420">
        <w:trPr>
          <w:trHeight w:val="125"/>
        </w:trPr>
        <w:tc>
          <w:tcPr>
            <w:tcW w:w="715" w:type="dxa"/>
            <w:vMerge/>
            <w:hideMark/>
          </w:tcPr>
          <w:p w14:paraId="61F6CB6F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53E75204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  <w:hideMark/>
          </w:tcPr>
          <w:p w14:paraId="6C42447C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10.1A.Z.3</w:t>
            </w:r>
          </w:p>
        </w:tc>
        <w:tc>
          <w:tcPr>
            <w:tcW w:w="1761" w:type="dxa"/>
          </w:tcPr>
          <w:p w14:paraId="4EEEE18A" w14:textId="715A054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70569601" w14:textId="38452024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68F37BEF" w14:textId="44C599ED" w:rsidTr="00FC4420">
        <w:trPr>
          <w:trHeight w:val="107"/>
        </w:trPr>
        <w:tc>
          <w:tcPr>
            <w:tcW w:w="715" w:type="dxa"/>
            <w:vMerge/>
            <w:hideMark/>
          </w:tcPr>
          <w:p w14:paraId="78CA1987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7C424959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UE Rx-Tx Measurement Report Mapping</w:t>
            </w:r>
          </w:p>
        </w:tc>
        <w:tc>
          <w:tcPr>
            <w:tcW w:w="1285" w:type="dxa"/>
            <w:hideMark/>
          </w:tcPr>
          <w:p w14:paraId="1604DE89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10.1A.Z.3.1</w:t>
            </w:r>
          </w:p>
        </w:tc>
        <w:tc>
          <w:tcPr>
            <w:tcW w:w="1761" w:type="dxa"/>
          </w:tcPr>
          <w:p w14:paraId="6FE64B77" w14:textId="25896FC1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6BAEF2C9" w14:textId="321F254A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131D3BBA" w14:textId="31A4F31F" w:rsidTr="00FC4420">
        <w:trPr>
          <w:trHeight w:val="98"/>
        </w:trPr>
        <w:tc>
          <w:tcPr>
            <w:tcW w:w="715" w:type="dxa"/>
            <w:vMerge/>
            <w:hideMark/>
          </w:tcPr>
          <w:p w14:paraId="5FE67F47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28AD9F83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Differential UE Rx-Tx Measurement Report Mapping</w:t>
            </w:r>
          </w:p>
        </w:tc>
        <w:tc>
          <w:tcPr>
            <w:tcW w:w="1285" w:type="dxa"/>
            <w:hideMark/>
          </w:tcPr>
          <w:p w14:paraId="27CD1A77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10.1A.Z.3.2</w:t>
            </w:r>
          </w:p>
        </w:tc>
        <w:tc>
          <w:tcPr>
            <w:tcW w:w="1761" w:type="dxa"/>
          </w:tcPr>
          <w:p w14:paraId="560AF2E7" w14:textId="2490F570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200FA788" w14:textId="65FA7FEF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002A3198" w14:textId="139AD9E3" w:rsidTr="00FC4420">
        <w:trPr>
          <w:trHeight w:val="170"/>
        </w:trPr>
        <w:tc>
          <w:tcPr>
            <w:tcW w:w="715" w:type="dxa"/>
            <w:vMerge/>
            <w:hideMark/>
          </w:tcPr>
          <w:p w14:paraId="6389026C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1A2ECE64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Additional Path Report Mapping for UE Rx-Tx Time Difference</w:t>
            </w:r>
          </w:p>
        </w:tc>
        <w:tc>
          <w:tcPr>
            <w:tcW w:w="1285" w:type="dxa"/>
            <w:hideMark/>
          </w:tcPr>
          <w:p w14:paraId="10B08E0D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10.1A.Z.3.3</w:t>
            </w:r>
          </w:p>
        </w:tc>
        <w:tc>
          <w:tcPr>
            <w:tcW w:w="1761" w:type="dxa"/>
          </w:tcPr>
          <w:p w14:paraId="1067BAE2" w14:textId="6824979C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36A585E6" w14:textId="5755C4B2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1DFB07F7" w14:textId="070E9762" w:rsidTr="00FC4420">
        <w:trPr>
          <w:trHeight w:val="143"/>
        </w:trPr>
        <w:tc>
          <w:tcPr>
            <w:tcW w:w="715" w:type="dxa"/>
            <w:vMerge w:val="restart"/>
            <w:noWrap/>
            <w:hideMark/>
          </w:tcPr>
          <w:p w14:paraId="6DBD3EED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Pr="003B5ECC">
              <w:rPr>
                <w:rFonts w:eastAsiaTheme="minorEastAsia"/>
                <w:bCs/>
                <w:sz w:val="16"/>
                <w:szCs w:val="16"/>
              </w:rPr>
              <w:t>-4</w:t>
            </w:r>
          </w:p>
        </w:tc>
        <w:tc>
          <w:tcPr>
            <w:tcW w:w="3326" w:type="dxa"/>
            <w:hideMark/>
          </w:tcPr>
          <w:p w14:paraId="1023F879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PRS-RSRPP Measurements for RedCap Positioning</w:t>
            </w:r>
          </w:p>
        </w:tc>
        <w:tc>
          <w:tcPr>
            <w:tcW w:w="1285" w:type="dxa"/>
            <w:hideMark/>
          </w:tcPr>
          <w:p w14:paraId="4EFFEABC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10.1A.X1</w:t>
            </w:r>
          </w:p>
        </w:tc>
        <w:tc>
          <w:tcPr>
            <w:tcW w:w="1761" w:type="dxa"/>
          </w:tcPr>
          <w:p w14:paraId="0AD1ADDD" w14:textId="5ED9384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 w14:paraId="55D24160" w14:textId="6F1F0228" w:rsidR="00FC4420" w:rsidRPr="00E75348" w:rsidRDefault="00FE743A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E75348">
              <w:rPr>
                <w:b/>
                <w:bCs/>
                <w:sz w:val="16"/>
                <w:szCs w:val="16"/>
              </w:rPr>
              <w:t>CATT</w:t>
            </w:r>
          </w:p>
        </w:tc>
      </w:tr>
      <w:tr w:rsidR="00FC4420" w:rsidRPr="00495A1B" w14:paraId="3F7F9748" w14:textId="7E22D13E" w:rsidTr="00FC4420">
        <w:trPr>
          <w:trHeight w:val="143"/>
        </w:trPr>
        <w:tc>
          <w:tcPr>
            <w:tcW w:w="715" w:type="dxa"/>
            <w:vMerge/>
            <w:hideMark/>
          </w:tcPr>
          <w:p w14:paraId="426D4F78" w14:textId="77777777" w:rsidR="00FC4420" w:rsidRPr="00537D62" w:rsidRDefault="00FC4420" w:rsidP="00FC4420"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768E8608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  <w:hideMark/>
          </w:tcPr>
          <w:p w14:paraId="54B8E022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10.1A.X1.1</w:t>
            </w:r>
          </w:p>
        </w:tc>
        <w:tc>
          <w:tcPr>
            <w:tcW w:w="1761" w:type="dxa"/>
          </w:tcPr>
          <w:p w14:paraId="344D648B" w14:textId="4E50D841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18C241C5" w14:textId="15CEA99B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14C680B5" w14:textId="6F61DAFC" w:rsidTr="00FC4420">
        <w:trPr>
          <w:trHeight w:val="116"/>
        </w:trPr>
        <w:tc>
          <w:tcPr>
            <w:tcW w:w="715" w:type="dxa"/>
            <w:vMerge/>
            <w:hideMark/>
          </w:tcPr>
          <w:p w14:paraId="1CDB6E83" w14:textId="77777777" w:rsidR="00FC4420" w:rsidRPr="00537D62" w:rsidRDefault="00FC4420" w:rsidP="00FC4420"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292B6AC3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  <w:hideMark/>
          </w:tcPr>
          <w:p w14:paraId="01AB8626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10.1A.X1.2</w:t>
            </w:r>
          </w:p>
        </w:tc>
        <w:tc>
          <w:tcPr>
            <w:tcW w:w="1761" w:type="dxa"/>
          </w:tcPr>
          <w:p w14:paraId="067CAD63" w14:textId="0E851500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181AED23" w14:textId="3F24EBF3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35E64CE1" w14:textId="5C08074B" w:rsidTr="00FC4420">
        <w:trPr>
          <w:trHeight w:val="116"/>
        </w:trPr>
        <w:tc>
          <w:tcPr>
            <w:tcW w:w="715" w:type="dxa"/>
            <w:vMerge/>
            <w:hideMark/>
          </w:tcPr>
          <w:p w14:paraId="1E4462AB" w14:textId="77777777" w:rsidR="00FC4420" w:rsidRPr="00537D62" w:rsidRDefault="00FC4420" w:rsidP="00FC4420"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4089F577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 RSRPP accuracy</w:t>
            </w:r>
          </w:p>
        </w:tc>
        <w:tc>
          <w:tcPr>
            <w:tcW w:w="1285" w:type="dxa"/>
            <w:hideMark/>
          </w:tcPr>
          <w:p w14:paraId="079AAAAE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10.1A.X1.2.1</w:t>
            </w:r>
          </w:p>
        </w:tc>
        <w:tc>
          <w:tcPr>
            <w:tcW w:w="1761" w:type="dxa"/>
          </w:tcPr>
          <w:p w14:paraId="6089CDBE" w14:textId="22835D3F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3B0CAF33" w14:textId="739CC6F6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048D8A6C" w14:textId="70AA0108" w:rsidTr="00FC4420">
        <w:trPr>
          <w:trHeight w:val="63"/>
        </w:trPr>
        <w:tc>
          <w:tcPr>
            <w:tcW w:w="715" w:type="dxa"/>
            <w:vMerge/>
            <w:hideMark/>
          </w:tcPr>
          <w:p w14:paraId="5F202D5A" w14:textId="77777777" w:rsidR="00FC4420" w:rsidRPr="00537D62" w:rsidRDefault="00FC4420" w:rsidP="00FC4420"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7078B8D3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  <w:hideMark/>
          </w:tcPr>
          <w:p w14:paraId="62575C67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10.1A.X1.3</w:t>
            </w:r>
          </w:p>
        </w:tc>
        <w:tc>
          <w:tcPr>
            <w:tcW w:w="1761" w:type="dxa"/>
          </w:tcPr>
          <w:p w14:paraId="0D33A499" w14:textId="249CEEDD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44F67103" w14:textId="60E35B55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68AD1083" w14:textId="3D5A6984" w:rsidTr="00FC4420">
        <w:trPr>
          <w:trHeight w:val="63"/>
        </w:trPr>
        <w:tc>
          <w:tcPr>
            <w:tcW w:w="715" w:type="dxa"/>
            <w:vMerge/>
            <w:hideMark/>
          </w:tcPr>
          <w:p w14:paraId="45040E4D" w14:textId="77777777" w:rsidR="00FC4420" w:rsidRPr="00537D62" w:rsidRDefault="00FC4420" w:rsidP="00FC4420"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47A57B3C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PRS-RSRPP Measurement Report Mapping</w:t>
            </w:r>
          </w:p>
        </w:tc>
        <w:tc>
          <w:tcPr>
            <w:tcW w:w="1285" w:type="dxa"/>
            <w:hideMark/>
          </w:tcPr>
          <w:p w14:paraId="32758FC7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10.1A.X1.3.1</w:t>
            </w:r>
          </w:p>
        </w:tc>
        <w:tc>
          <w:tcPr>
            <w:tcW w:w="1761" w:type="dxa"/>
          </w:tcPr>
          <w:p w14:paraId="1EBF0362" w14:textId="338457DF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508EB63B" w14:textId="76D68526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7418EE65" w14:textId="0DF1E801" w:rsidTr="00FC4420">
        <w:trPr>
          <w:trHeight w:val="161"/>
        </w:trPr>
        <w:tc>
          <w:tcPr>
            <w:tcW w:w="715" w:type="dxa"/>
            <w:vMerge/>
            <w:hideMark/>
          </w:tcPr>
          <w:p w14:paraId="525F6D85" w14:textId="77777777" w:rsidR="00FC4420" w:rsidRPr="00537D62" w:rsidRDefault="00FC4420" w:rsidP="00FC4420"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31F971CA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Differential Report Mapping for PRS-RSRPP Measurement</w:t>
            </w:r>
          </w:p>
        </w:tc>
        <w:tc>
          <w:tcPr>
            <w:tcW w:w="1285" w:type="dxa"/>
            <w:hideMark/>
          </w:tcPr>
          <w:p w14:paraId="498F307E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10.1A.X1.3.2</w:t>
            </w:r>
          </w:p>
        </w:tc>
        <w:tc>
          <w:tcPr>
            <w:tcW w:w="1761" w:type="dxa"/>
          </w:tcPr>
          <w:p w14:paraId="46DFC640" w14:textId="772BD9B4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145E176D" w14:textId="4D656BA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76E49FCA" w14:textId="78B578C0" w:rsidTr="00FC4420">
        <w:trPr>
          <w:trHeight w:val="63"/>
        </w:trPr>
        <w:tc>
          <w:tcPr>
            <w:tcW w:w="715" w:type="dxa"/>
            <w:vMerge w:val="restart"/>
            <w:noWrap/>
            <w:hideMark/>
          </w:tcPr>
          <w:p w14:paraId="7B7E7C45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Pr="003B5ECC">
              <w:rPr>
                <w:rFonts w:eastAsiaTheme="minorEastAsia"/>
                <w:bCs/>
                <w:sz w:val="16"/>
                <w:szCs w:val="16"/>
              </w:rPr>
              <w:t>-5</w:t>
            </w:r>
          </w:p>
        </w:tc>
        <w:tc>
          <w:tcPr>
            <w:tcW w:w="3326" w:type="dxa"/>
            <w:hideMark/>
          </w:tcPr>
          <w:p w14:paraId="3E724C57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RSTD Measurements Based on PRS Aggregation</w:t>
            </w:r>
          </w:p>
        </w:tc>
        <w:tc>
          <w:tcPr>
            <w:tcW w:w="1285" w:type="dxa"/>
            <w:hideMark/>
          </w:tcPr>
          <w:p w14:paraId="41E78763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</w:t>
            </w:r>
          </w:p>
        </w:tc>
        <w:tc>
          <w:tcPr>
            <w:tcW w:w="1761" w:type="dxa"/>
          </w:tcPr>
          <w:p w14:paraId="38D8AD0A" w14:textId="684BCA78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 w14:paraId="64E65AE1" w14:textId="49FBB65A" w:rsidR="00FC4420" w:rsidRPr="00E75348" w:rsidRDefault="00E15E8C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E75348">
              <w:rPr>
                <w:b/>
                <w:bCs/>
                <w:sz w:val="16"/>
                <w:szCs w:val="16"/>
              </w:rPr>
              <w:t>H</w:t>
            </w:r>
            <w:r w:rsidR="00E75348" w:rsidRPr="00E75348">
              <w:rPr>
                <w:b/>
                <w:bCs/>
                <w:sz w:val="16"/>
                <w:szCs w:val="16"/>
              </w:rPr>
              <w:t>uawei</w:t>
            </w:r>
          </w:p>
        </w:tc>
      </w:tr>
      <w:tr w:rsidR="00FC4420" w:rsidRPr="00495A1B" w14:paraId="41BF69AE" w14:textId="7439509D" w:rsidTr="00FC4420">
        <w:trPr>
          <w:trHeight w:val="63"/>
        </w:trPr>
        <w:tc>
          <w:tcPr>
            <w:tcW w:w="715" w:type="dxa"/>
            <w:vMerge/>
            <w:hideMark/>
          </w:tcPr>
          <w:p w14:paraId="3BD2FE52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287365E2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  <w:hideMark/>
          </w:tcPr>
          <w:p w14:paraId="6E185DA0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10.1.X.1</w:t>
            </w:r>
          </w:p>
        </w:tc>
        <w:tc>
          <w:tcPr>
            <w:tcW w:w="1761" w:type="dxa"/>
          </w:tcPr>
          <w:p w14:paraId="2D358EDC" w14:textId="3EA35601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55D67FEF" w14:textId="2CE6CC3A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7DFA6BB1" w14:textId="20F6D90E" w:rsidTr="00FC4420">
        <w:trPr>
          <w:trHeight w:val="63"/>
        </w:trPr>
        <w:tc>
          <w:tcPr>
            <w:tcW w:w="715" w:type="dxa"/>
            <w:vMerge/>
            <w:hideMark/>
          </w:tcPr>
          <w:p w14:paraId="6746218F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088253A1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  <w:hideMark/>
          </w:tcPr>
          <w:p w14:paraId="0ACEF174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10.1.X.2</w:t>
            </w:r>
          </w:p>
        </w:tc>
        <w:tc>
          <w:tcPr>
            <w:tcW w:w="1761" w:type="dxa"/>
          </w:tcPr>
          <w:p w14:paraId="793B4478" w14:textId="1B273A3C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38F1B0C6" w14:textId="7DF9F50F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6D6283A2" w14:textId="2B1768BC" w:rsidTr="00FC4420">
        <w:trPr>
          <w:trHeight w:val="107"/>
        </w:trPr>
        <w:tc>
          <w:tcPr>
            <w:tcW w:w="715" w:type="dxa"/>
            <w:vMerge/>
            <w:hideMark/>
          </w:tcPr>
          <w:p w14:paraId="0B0250AD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72DDBB8F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  <w:hideMark/>
          </w:tcPr>
          <w:p w14:paraId="3F715E6D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10.1.X.3</w:t>
            </w:r>
          </w:p>
        </w:tc>
        <w:tc>
          <w:tcPr>
            <w:tcW w:w="1761" w:type="dxa"/>
          </w:tcPr>
          <w:p w14:paraId="416B799E" w14:textId="4AF1C96B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3C19AEBE" w14:textId="44B3D126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4A191064" w14:textId="40517C93" w:rsidTr="00FC4420">
        <w:trPr>
          <w:trHeight w:val="80"/>
        </w:trPr>
        <w:tc>
          <w:tcPr>
            <w:tcW w:w="715" w:type="dxa"/>
            <w:vMerge/>
            <w:hideMark/>
          </w:tcPr>
          <w:p w14:paraId="7760D8CE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596A59E2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DL RSTD Measurement Reporting</w:t>
            </w:r>
          </w:p>
        </w:tc>
        <w:tc>
          <w:tcPr>
            <w:tcW w:w="1285" w:type="dxa"/>
            <w:hideMark/>
          </w:tcPr>
          <w:p w14:paraId="60072777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10.1.X.3.1</w:t>
            </w:r>
          </w:p>
        </w:tc>
        <w:tc>
          <w:tcPr>
            <w:tcW w:w="1761" w:type="dxa"/>
          </w:tcPr>
          <w:p w14:paraId="7BE72033" w14:textId="38C8DB7F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1124ED2B" w14:textId="6A669175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44AFBAF4" w14:textId="50AB5553" w:rsidTr="00FC4420">
        <w:trPr>
          <w:trHeight w:val="63"/>
        </w:trPr>
        <w:tc>
          <w:tcPr>
            <w:tcW w:w="715" w:type="dxa"/>
            <w:vMerge/>
            <w:hideMark/>
          </w:tcPr>
          <w:p w14:paraId="3E96AC16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3554A714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Differential Reporting for DL RSTD Measurement</w:t>
            </w:r>
          </w:p>
        </w:tc>
        <w:tc>
          <w:tcPr>
            <w:tcW w:w="1285" w:type="dxa"/>
            <w:hideMark/>
          </w:tcPr>
          <w:p w14:paraId="0B9A7100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10.1.X.3.2</w:t>
            </w:r>
          </w:p>
        </w:tc>
        <w:tc>
          <w:tcPr>
            <w:tcW w:w="1761" w:type="dxa"/>
          </w:tcPr>
          <w:p w14:paraId="57CAD153" w14:textId="0C9977DF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57F52EA9" w14:textId="714AA5E2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1844193B" w14:textId="740BFD9B" w:rsidTr="00FC4420">
        <w:trPr>
          <w:trHeight w:val="233"/>
        </w:trPr>
        <w:tc>
          <w:tcPr>
            <w:tcW w:w="715" w:type="dxa"/>
            <w:vMerge/>
            <w:hideMark/>
          </w:tcPr>
          <w:p w14:paraId="24A4046D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434A7EA6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Additional Path Report Mapping for DL RSTD</w:t>
            </w:r>
          </w:p>
        </w:tc>
        <w:tc>
          <w:tcPr>
            <w:tcW w:w="1285" w:type="dxa"/>
            <w:hideMark/>
          </w:tcPr>
          <w:p w14:paraId="1BE970DC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10.1.X.3.3</w:t>
            </w:r>
          </w:p>
        </w:tc>
        <w:tc>
          <w:tcPr>
            <w:tcW w:w="1761" w:type="dxa"/>
          </w:tcPr>
          <w:p w14:paraId="7A06A656" w14:textId="76986C9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0B0D18F3" w14:textId="5D6EAD99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61A54F33" w14:textId="1082DC80" w:rsidTr="00FC4420">
        <w:trPr>
          <w:trHeight w:val="179"/>
        </w:trPr>
        <w:tc>
          <w:tcPr>
            <w:tcW w:w="715" w:type="dxa"/>
            <w:vMerge w:val="restart"/>
            <w:noWrap/>
            <w:hideMark/>
          </w:tcPr>
          <w:p w14:paraId="0788BAF6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Pr="003B5ECC">
              <w:rPr>
                <w:rFonts w:eastAsiaTheme="minorEastAsia"/>
                <w:bCs/>
                <w:sz w:val="16"/>
                <w:szCs w:val="16"/>
              </w:rPr>
              <w:t>-6</w:t>
            </w:r>
          </w:p>
        </w:tc>
        <w:tc>
          <w:tcPr>
            <w:tcW w:w="3326" w:type="dxa"/>
            <w:hideMark/>
          </w:tcPr>
          <w:p w14:paraId="237930A2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PRS-RSRP Measurements Based on PRS Aggregation</w:t>
            </w:r>
          </w:p>
        </w:tc>
        <w:tc>
          <w:tcPr>
            <w:tcW w:w="1285" w:type="dxa"/>
            <w:hideMark/>
          </w:tcPr>
          <w:p w14:paraId="7B4B7257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</w:t>
            </w:r>
          </w:p>
        </w:tc>
        <w:tc>
          <w:tcPr>
            <w:tcW w:w="1761" w:type="dxa"/>
          </w:tcPr>
          <w:p w14:paraId="47B47AC8" w14:textId="508AE11A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 w14:paraId="0751D326" w14:textId="6426B294" w:rsidR="00FC4420" w:rsidRPr="00E75348" w:rsidRDefault="009910A4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E75348">
              <w:rPr>
                <w:b/>
                <w:bCs/>
                <w:sz w:val="16"/>
                <w:szCs w:val="16"/>
              </w:rPr>
              <w:t>OPPO</w:t>
            </w:r>
          </w:p>
        </w:tc>
      </w:tr>
      <w:tr w:rsidR="00FC4420" w:rsidRPr="00495A1B" w14:paraId="02E35BFB" w14:textId="691E1891" w:rsidTr="00FC4420">
        <w:trPr>
          <w:trHeight w:val="80"/>
        </w:trPr>
        <w:tc>
          <w:tcPr>
            <w:tcW w:w="715" w:type="dxa"/>
            <w:vMerge/>
            <w:hideMark/>
          </w:tcPr>
          <w:p w14:paraId="1DDC54CF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28AE57A7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  <w:hideMark/>
          </w:tcPr>
          <w:p w14:paraId="43655BF6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10.1.Y.1</w:t>
            </w:r>
          </w:p>
        </w:tc>
        <w:tc>
          <w:tcPr>
            <w:tcW w:w="1761" w:type="dxa"/>
          </w:tcPr>
          <w:p w14:paraId="6542B56F" w14:textId="7AEA9336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42A1629E" w14:textId="62DA21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130A08E1" w14:textId="44512F79" w:rsidTr="00FC4420">
        <w:trPr>
          <w:trHeight w:val="152"/>
        </w:trPr>
        <w:tc>
          <w:tcPr>
            <w:tcW w:w="715" w:type="dxa"/>
            <w:vMerge/>
            <w:hideMark/>
          </w:tcPr>
          <w:p w14:paraId="674C4FC6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759D437C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  <w:hideMark/>
          </w:tcPr>
          <w:p w14:paraId="2D32D3C0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10.1.Y.2</w:t>
            </w:r>
          </w:p>
        </w:tc>
        <w:tc>
          <w:tcPr>
            <w:tcW w:w="1761" w:type="dxa"/>
          </w:tcPr>
          <w:p w14:paraId="16C73085" w14:textId="141E669F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79971A42" w14:textId="2E01D14D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4871E52C" w14:textId="34D745FF" w:rsidTr="00FC4420">
        <w:trPr>
          <w:trHeight w:val="134"/>
        </w:trPr>
        <w:tc>
          <w:tcPr>
            <w:tcW w:w="715" w:type="dxa"/>
            <w:vMerge/>
            <w:hideMark/>
          </w:tcPr>
          <w:p w14:paraId="0303668D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3481D54A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 RSRP Accuracy Requirement</w:t>
            </w:r>
          </w:p>
        </w:tc>
        <w:tc>
          <w:tcPr>
            <w:tcW w:w="1285" w:type="dxa"/>
            <w:hideMark/>
          </w:tcPr>
          <w:p w14:paraId="73E035D9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 xml:space="preserve">10.1.Y.2.1 </w:t>
            </w:r>
          </w:p>
        </w:tc>
        <w:tc>
          <w:tcPr>
            <w:tcW w:w="1761" w:type="dxa"/>
          </w:tcPr>
          <w:p w14:paraId="43C66079" w14:textId="6D5399BB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41A51064" w14:textId="4D294845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68313AE1" w14:textId="7472B47A" w:rsidTr="00FC4420">
        <w:trPr>
          <w:trHeight w:val="125"/>
        </w:trPr>
        <w:tc>
          <w:tcPr>
            <w:tcW w:w="715" w:type="dxa"/>
            <w:vMerge/>
            <w:hideMark/>
          </w:tcPr>
          <w:p w14:paraId="5471AD2A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280CF87B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Relative PRS RSRP Accuracy Requirement</w:t>
            </w:r>
          </w:p>
        </w:tc>
        <w:tc>
          <w:tcPr>
            <w:tcW w:w="1285" w:type="dxa"/>
            <w:hideMark/>
          </w:tcPr>
          <w:p w14:paraId="14A54075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10.1.Y.2.2</w:t>
            </w:r>
          </w:p>
        </w:tc>
        <w:tc>
          <w:tcPr>
            <w:tcW w:w="1761" w:type="dxa"/>
          </w:tcPr>
          <w:p w14:paraId="317D3460" w14:textId="3B3D8F13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6F829897" w14:textId="12D5DC9D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4F15574F" w14:textId="0024C4D5" w:rsidTr="00FC4420">
        <w:trPr>
          <w:trHeight w:val="107"/>
        </w:trPr>
        <w:tc>
          <w:tcPr>
            <w:tcW w:w="715" w:type="dxa"/>
            <w:vMerge/>
            <w:hideMark/>
          </w:tcPr>
          <w:p w14:paraId="43ACB76F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5405F42A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  <w:hideMark/>
          </w:tcPr>
          <w:p w14:paraId="0374DD1B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10.1.Y.3</w:t>
            </w:r>
          </w:p>
        </w:tc>
        <w:tc>
          <w:tcPr>
            <w:tcW w:w="1761" w:type="dxa"/>
          </w:tcPr>
          <w:p w14:paraId="061B17EA" w14:textId="43A69435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1D9FC91E" w14:textId="57D449AB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05248A24" w14:textId="15F33E0C" w:rsidTr="00FC4420">
        <w:trPr>
          <w:trHeight w:val="98"/>
        </w:trPr>
        <w:tc>
          <w:tcPr>
            <w:tcW w:w="715" w:type="dxa"/>
            <w:vMerge/>
            <w:hideMark/>
          </w:tcPr>
          <w:p w14:paraId="00C3573B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60F62AA1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PRS-RSRP Measurement Report Mapping</w:t>
            </w:r>
          </w:p>
        </w:tc>
        <w:tc>
          <w:tcPr>
            <w:tcW w:w="1285" w:type="dxa"/>
            <w:hideMark/>
          </w:tcPr>
          <w:p w14:paraId="5ECE452B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10.1.Y.</w:t>
            </w:r>
            <w:r>
              <w:rPr>
                <w:sz w:val="16"/>
                <w:szCs w:val="16"/>
              </w:rPr>
              <w:t>3.1</w:t>
            </w:r>
          </w:p>
        </w:tc>
        <w:tc>
          <w:tcPr>
            <w:tcW w:w="1761" w:type="dxa"/>
          </w:tcPr>
          <w:p w14:paraId="01EB956A" w14:textId="689099F5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2FA0126D" w14:textId="02EAB9EE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0C1998DC" w14:textId="2AEF9EB0" w:rsidTr="00FC4420">
        <w:trPr>
          <w:trHeight w:val="80"/>
        </w:trPr>
        <w:tc>
          <w:tcPr>
            <w:tcW w:w="715" w:type="dxa"/>
            <w:vMerge/>
            <w:hideMark/>
          </w:tcPr>
          <w:p w14:paraId="65D44A70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1C388FD8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Differential Report Mapping for PRS-RSRP Measurement</w:t>
            </w:r>
          </w:p>
        </w:tc>
        <w:tc>
          <w:tcPr>
            <w:tcW w:w="1285" w:type="dxa"/>
            <w:hideMark/>
          </w:tcPr>
          <w:p w14:paraId="40F30D30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10.1.Y.</w:t>
            </w:r>
            <w:r>
              <w:rPr>
                <w:sz w:val="16"/>
                <w:szCs w:val="16"/>
              </w:rPr>
              <w:t>3.2</w:t>
            </w:r>
          </w:p>
        </w:tc>
        <w:tc>
          <w:tcPr>
            <w:tcW w:w="1761" w:type="dxa"/>
          </w:tcPr>
          <w:p w14:paraId="620DA3A6" w14:textId="0E6F2AA4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45A79D87" w14:textId="36AB3B45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282290CD" w14:textId="4A532AD8" w:rsidTr="00FC4420">
        <w:trPr>
          <w:trHeight w:val="161"/>
        </w:trPr>
        <w:tc>
          <w:tcPr>
            <w:tcW w:w="715" w:type="dxa"/>
            <w:vMerge w:val="restart"/>
            <w:noWrap/>
            <w:hideMark/>
          </w:tcPr>
          <w:p w14:paraId="4D09DAA1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Pr="003B5ECC">
              <w:rPr>
                <w:rFonts w:eastAsiaTheme="minorEastAsia"/>
                <w:bCs/>
                <w:sz w:val="16"/>
                <w:szCs w:val="16"/>
              </w:rPr>
              <w:t>-7</w:t>
            </w:r>
          </w:p>
        </w:tc>
        <w:tc>
          <w:tcPr>
            <w:tcW w:w="3326" w:type="dxa"/>
            <w:hideMark/>
          </w:tcPr>
          <w:p w14:paraId="0E1540DC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UE Rx-Tx Time Difference Measurement Based on PRS Aggregation</w:t>
            </w:r>
          </w:p>
        </w:tc>
        <w:tc>
          <w:tcPr>
            <w:tcW w:w="1285" w:type="dxa"/>
            <w:hideMark/>
          </w:tcPr>
          <w:p w14:paraId="606600C0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</w:t>
            </w:r>
          </w:p>
        </w:tc>
        <w:tc>
          <w:tcPr>
            <w:tcW w:w="1761" w:type="dxa"/>
          </w:tcPr>
          <w:p w14:paraId="2534438E" w14:textId="59C398DD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 w14:paraId="739F8266" w14:textId="7E916B94" w:rsidR="00FC4420" w:rsidRPr="00E75348" w:rsidRDefault="00E75348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E75348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FC4420" w:rsidRPr="00495A1B" w14:paraId="4F6479DB" w14:textId="495A6C67" w:rsidTr="00FC4420">
        <w:trPr>
          <w:trHeight w:val="143"/>
        </w:trPr>
        <w:tc>
          <w:tcPr>
            <w:tcW w:w="715" w:type="dxa"/>
            <w:vMerge/>
            <w:hideMark/>
          </w:tcPr>
          <w:p w14:paraId="5119CE61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660F4B22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  <w:hideMark/>
          </w:tcPr>
          <w:p w14:paraId="73C246C4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 xml:space="preserve">10.1.Z.1 </w:t>
            </w:r>
          </w:p>
        </w:tc>
        <w:tc>
          <w:tcPr>
            <w:tcW w:w="1761" w:type="dxa"/>
          </w:tcPr>
          <w:p w14:paraId="0954F73A" w14:textId="3FCC3478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2CFD9418" w14:textId="5E76A99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2FCFB6A6" w14:textId="17272D0B" w:rsidTr="00FC4420">
        <w:trPr>
          <w:trHeight w:val="63"/>
        </w:trPr>
        <w:tc>
          <w:tcPr>
            <w:tcW w:w="715" w:type="dxa"/>
            <w:vMerge/>
            <w:hideMark/>
          </w:tcPr>
          <w:p w14:paraId="5CA3B407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0F3E58D9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  <w:hideMark/>
          </w:tcPr>
          <w:p w14:paraId="65E32A50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10.1.Z.2</w:t>
            </w:r>
          </w:p>
        </w:tc>
        <w:tc>
          <w:tcPr>
            <w:tcW w:w="1761" w:type="dxa"/>
          </w:tcPr>
          <w:p w14:paraId="0527B6E3" w14:textId="1805C5CC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54F7CE0B" w14:textId="16E909C0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2B157B0A" w14:textId="41A86E0A" w:rsidTr="00FC4420">
        <w:trPr>
          <w:trHeight w:val="116"/>
        </w:trPr>
        <w:tc>
          <w:tcPr>
            <w:tcW w:w="715" w:type="dxa"/>
            <w:vMerge/>
            <w:hideMark/>
          </w:tcPr>
          <w:p w14:paraId="4E9ED4EC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3E5B3AAD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UE Rx-Tx Accuracy Requirement</w:t>
            </w:r>
          </w:p>
        </w:tc>
        <w:tc>
          <w:tcPr>
            <w:tcW w:w="1285" w:type="dxa"/>
            <w:hideMark/>
          </w:tcPr>
          <w:p w14:paraId="4CE6C9A0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10.1.Z.2.1</w:t>
            </w:r>
          </w:p>
        </w:tc>
        <w:tc>
          <w:tcPr>
            <w:tcW w:w="1761" w:type="dxa"/>
          </w:tcPr>
          <w:p w14:paraId="1DFD7FE4" w14:textId="3081F3A9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75923AA4" w14:textId="3B288EDD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7E6F7E4C" w14:textId="05E08A96" w:rsidTr="00FC4420">
        <w:trPr>
          <w:trHeight w:val="197"/>
        </w:trPr>
        <w:tc>
          <w:tcPr>
            <w:tcW w:w="715" w:type="dxa"/>
            <w:vMerge/>
            <w:hideMark/>
          </w:tcPr>
          <w:p w14:paraId="721DFE47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03B0ED39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Relative UE Rx-Tx Accuracy Requirement</w:t>
            </w:r>
          </w:p>
        </w:tc>
        <w:tc>
          <w:tcPr>
            <w:tcW w:w="1285" w:type="dxa"/>
            <w:hideMark/>
          </w:tcPr>
          <w:p w14:paraId="358947C0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10.1.Z.2.2</w:t>
            </w:r>
          </w:p>
        </w:tc>
        <w:tc>
          <w:tcPr>
            <w:tcW w:w="1761" w:type="dxa"/>
          </w:tcPr>
          <w:p w14:paraId="09245EB8" w14:textId="046D57FD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12314A47" w14:textId="34E67BB3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61EBD6AC" w14:textId="07FB3899" w:rsidTr="00FC4420">
        <w:trPr>
          <w:trHeight w:val="71"/>
        </w:trPr>
        <w:tc>
          <w:tcPr>
            <w:tcW w:w="715" w:type="dxa"/>
            <w:vMerge/>
            <w:hideMark/>
          </w:tcPr>
          <w:p w14:paraId="164D1DD3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277DF701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  <w:hideMark/>
          </w:tcPr>
          <w:p w14:paraId="2679A28E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10.1.Z.3</w:t>
            </w:r>
          </w:p>
        </w:tc>
        <w:tc>
          <w:tcPr>
            <w:tcW w:w="1761" w:type="dxa"/>
          </w:tcPr>
          <w:p w14:paraId="6E9998F6" w14:textId="71D54439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4BB6FEE7" w14:textId="08F65EA5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098C58F9" w14:textId="465DBC09" w:rsidTr="00FC4420">
        <w:trPr>
          <w:trHeight w:val="63"/>
        </w:trPr>
        <w:tc>
          <w:tcPr>
            <w:tcW w:w="715" w:type="dxa"/>
            <w:vMerge/>
            <w:hideMark/>
          </w:tcPr>
          <w:p w14:paraId="2F9770E8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5FD347C0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UE Rx-Tx Measurement Report Mapping</w:t>
            </w:r>
          </w:p>
        </w:tc>
        <w:tc>
          <w:tcPr>
            <w:tcW w:w="1285" w:type="dxa"/>
            <w:hideMark/>
          </w:tcPr>
          <w:p w14:paraId="477477ED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10.1.Z.3.1</w:t>
            </w:r>
          </w:p>
        </w:tc>
        <w:tc>
          <w:tcPr>
            <w:tcW w:w="1761" w:type="dxa"/>
          </w:tcPr>
          <w:p w14:paraId="4B63F75C" w14:textId="1DA72B35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15037020" w14:textId="7398E3B1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4EC7C11B" w14:textId="3FF140B6" w:rsidTr="00FC4420">
        <w:trPr>
          <w:trHeight w:val="63"/>
        </w:trPr>
        <w:tc>
          <w:tcPr>
            <w:tcW w:w="715" w:type="dxa"/>
            <w:vMerge/>
            <w:hideMark/>
          </w:tcPr>
          <w:p w14:paraId="683E0CA4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2F77D4A8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Differential UE Rx-Tx Measurement Report Mapping</w:t>
            </w:r>
          </w:p>
        </w:tc>
        <w:tc>
          <w:tcPr>
            <w:tcW w:w="1285" w:type="dxa"/>
            <w:hideMark/>
          </w:tcPr>
          <w:p w14:paraId="23260C25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10.1.Z.3.2</w:t>
            </w:r>
          </w:p>
        </w:tc>
        <w:tc>
          <w:tcPr>
            <w:tcW w:w="1761" w:type="dxa"/>
          </w:tcPr>
          <w:p w14:paraId="45945E01" w14:textId="31314455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254C4BBA" w14:textId="1A8042EE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1BF45E65" w14:textId="7B01EE97" w:rsidTr="00FC4420">
        <w:trPr>
          <w:trHeight w:val="170"/>
        </w:trPr>
        <w:tc>
          <w:tcPr>
            <w:tcW w:w="715" w:type="dxa"/>
            <w:vMerge/>
            <w:hideMark/>
          </w:tcPr>
          <w:p w14:paraId="6047FD67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44D13508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Additional Path Report Mapping for UE Rx-Tx Time Difference</w:t>
            </w:r>
          </w:p>
        </w:tc>
        <w:tc>
          <w:tcPr>
            <w:tcW w:w="1285" w:type="dxa"/>
            <w:hideMark/>
          </w:tcPr>
          <w:p w14:paraId="28EC3ADD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10.1.Z.3.3</w:t>
            </w:r>
          </w:p>
        </w:tc>
        <w:tc>
          <w:tcPr>
            <w:tcW w:w="1761" w:type="dxa"/>
          </w:tcPr>
          <w:p w14:paraId="2CB5CE87" w14:textId="4A172D92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142B16C3" w14:textId="5CBBD3B6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34624674" w14:textId="5414ECB6" w:rsidTr="00FC4420">
        <w:trPr>
          <w:trHeight w:val="63"/>
        </w:trPr>
        <w:tc>
          <w:tcPr>
            <w:tcW w:w="715" w:type="dxa"/>
            <w:vMerge w:val="restart"/>
            <w:noWrap/>
            <w:hideMark/>
          </w:tcPr>
          <w:p w14:paraId="08D6053D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Pr="003B5ECC">
              <w:rPr>
                <w:rFonts w:eastAsiaTheme="minorEastAsia"/>
                <w:bCs/>
                <w:sz w:val="16"/>
                <w:szCs w:val="16"/>
              </w:rPr>
              <w:t>-8</w:t>
            </w:r>
          </w:p>
        </w:tc>
        <w:tc>
          <w:tcPr>
            <w:tcW w:w="3326" w:type="dxa"/>
            <w:hideMark/>
          </w:tcPr>
          <w:p w14:paraId="15939FA6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PRS-RSRPP Measurements Based on PRS Aggregation</w:t>
            </w:r>
          </w:p>
        </w:tc>
        <w:tc>
          <w:tcPr>
            <w:tcW w:w="1285" w:type="dxa"/>
            <w:hideMark/>
          </w:tcPr>
          <w:p w14:paraId="5B605668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10.1.X1</w:t>
            </w:r>
          </w:p>
        </w:tc>
        <w:tc>
          <w:tcPr>
            <w:tcW w:w="1761" w:type="dxa"/>
          </w:tcPr>
          <w:p w14:paraId="325D47FD" w14:textId="763C18D2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 w14:paraId="41C9F2F6" w14:textId="633656F2" w:rsidR="00FC4420" w:rsidRPr="00E75348" w:rsidRDefault="00371AB6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E75348">
              <w:rPr>
                <w:b/>
                <w:bCs/>
                <w:sz w:val="16"/>
                <w:szCs w:val="16"/>
              </w:rPr>
              <w:t>V</w:t>
            </w:r>
            <w:r w:rsidR="009910A4" w:rsidRPr="00E75348">
              <w:rPr>
                <w:b/>
                <w:bCs/>
                <w:sz w:val="16"/>
                <w:szCs w:val="16"/>
              </w:rPr>
              <w:t>ivo</w:t>
            </w:r>
          </w:p>
        </w:tc>
      </w:tr>
      <w:tr w:rsidR="00FC4420" w:rsidRPr="00495A1B" w14:paraId="0850A333" w14:textId="7B7A8FF8" w:rsidTr="00FC4420">
        <w:trPr>
          <w:trHeight w:val="63"/>
        </w:trPr>
        <w:tc>
          <w:tcPr>
            <w:tcW w:w="715" w:type="dxa"/>
            <w:vMerge/>
            <w:hideMark/>
          </w:tcPr>
          <w:p w14:paraId="39359C7E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58C16B22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  <w:hideMark/>
          </w:tcPr>
          <w:p w14:paraId="0F37DDA2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10.1.X1.1</w:t>
            </w:r>
          </w:p>
        </w:tc>
        <w:tc>
          <w:tcPr>
            <w:tcW w:w="1761" w:type="dxa"/>
          </w:tcPr>
          <w:p w14:paraId="5F0F4616" w14:textId="7A9127DF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27F21DAC" w14:textId="71EE53BC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775D6E07" w14:textId="0E691DA3" w:rsidTr="00FC4420">
        <w:trPr>
          <w:trHeight w:val="63"/>
        </w:trPr>
        <w:tc>
          <w:tcPr>
            <w:tcW w:w="715" w:type="dxa"/>
            <w:vMerge/>
            <w:hideMark/>
          </w:tcPr>
          <w:p w14:paraId="18919B4B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24FF55D4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  <w:hideMark/>
          </w:tcPr>
          <w:p w14:paraId="728C67BA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10.1.X1.2</w:t>
            </w:r>
          </w:p>
        </w:tc>
        <w:tc>
          <w:tcPr>
            <w:tcW w:w="1761" w:type="dxa"/>
          </w:tcPr>
          <w:p w14:paraId="73F96338" w14:textId="2DB39252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71A2BAFF" w14:textId="2ED9C8CE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31B3BE22" w14:textId="0AECBF1A" w:rsidTr="00FC4420">
        <w:trPr>
          <w:trHeight w:val="215"/>
        </w:trPr>
        <w:tc>
          <w:tcPr>
            <w:tcW w:w="715" w:type="dxa"/>
            <w:vMerge/>
            <w:hideMark/>
          </w:tcPr>
          <w:p w14:paraId="5652F196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470AE8AD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 RSRPP accuracy</w:t>
            </w:r>
          </w:p>
        </w:tc>
        <w:tc>
          <w:tcPr>
            <w:tcW w:w="1285" w:type="dxa"/>
            <w:hideMark/>
          </w:tcPr>
          <w:p w14:paraId="088CFEE1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10.1.X1.2.1</w:t>
            </w:r>
          </w:p>
        </w:tc>
        <w:tc>
          <w:tcPr>
            <w:tcW w:w="1761" w:type="dxa"/>
          </w:tcPr>
          <w:p w14:paraId="2A4E717C" w14:textId="5D011473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376C02AA" w14:textId="284CEDE0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3F1F2B12" w14:textId="45AF12C4" w:rsidTr="00FC4420">
        <w:trPr>
          <w:trHeight w:val="170"/>
        </w:trPr>
        <w:tc>
          <w:tcPr>
            <w:tcW w:w="715" w:type="dxa"/>
            <w:vMerge/>
            <w:hideMark/>
          </w:tcPr>
          <w:p w14:paraId="5791EA41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13D49988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  <w:hideMark/>
          </w:tcPr>
          <w:p w14:paraId="5E12A8AE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10.1.X1.3</w:t>
            </w:r>
          </w:p>
        </w:tc>
        <w:tc>
          <w:tcPr>
            <w:tcW w:w="1761" w:type="dxa"/>
          </w:tcPr>
          <w:p w14:paraId="12EE0E5B" w14:textId="0D7A769E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686FCF54" w14:textId="55CF75FB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45EA0C40" w14:textId="2471B976" w:rsidTr="00FC4420">
        <w:trPr>
          <w:trHeight w:val="161"/>
        </w:trPr>
        <w:tc>
          <w:tcPr>
            <w:tcW w:w="715" w:type="dxa"/>
            <w:vMerge/>
            <w:hideMark/>
          </w:tcPr>
          <w:p w14:paraId="29C419C6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631D784D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PRS-RSRPP Measurement Report Mapping</w:t>
            </w:r>
          </w:p>
        </w:tc>
        <w:tc>
          <w:tcPr>
            <w:tcW w:w="1285" w:type="dxa"/>
            <w:hideMark/>
          </w:tcPr>
          <w:p w14:paraId="7C9D04BA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10.1.X1.3.1</w:t>
            </w:r>
          </w:p>
        </w:tc>
        <w:tc>
          <w:tcPr>
            <w:tcW w:w="1761" w:type="dxa"/>
          </w:tcPr>
          <w:p w14:paraId="1E60E98F" w14:textId="2E254206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39E4A594" w14:textId="2A5F2025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6935AA39" w14:textId="13B10412" w:rsidTr="00FC4420">
        <w:trPr>
          <w:trHeight w:val="233"/>
        </w:trPr>
        <w:tc>
          <w:tcPr>
            <w:tcW w:w="715" w:type="dxa"/>
            <w:vMerge/>
            <w:hideMark/>
          </w:tcPr>
          <w:p w14:paraId="3EE4CEAA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6AD91A4F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Differential Report Mapping for PRS-RSRPP Measurement</w:t>
            </w:r>
          </w:p>
        </w:tc>
        <w:tc>
          <w:tcPr>
            <w:tcW w:w="1285" w:type="dxa"/>
            <w:hideMark/>
          </w:tcPr>
          <w:p w14:paraId="25D33EA3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10.1.X1.3.2</w:t>
            </w:r>
          </w:p>
        </w:tc>
        <w:tc>
          <w:tcPr>
            <w:tcW w:w="1761" w:type="dxa"/>
          </w:tcPr>
          <w:p w14:paraId="6F324FF3" w14:textId="6662A39D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08F5F032" w14:textId="303EAAFC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6EE0E6E3" w14:textId="5E0C76D8" w:rsidTr="00FC4420">
        <w:trPr>
          <w:trHeight w:val="170"/>
        </w:trPr>
        <w:tc>
          <w:tcPr>
            <w:tcW w:w="715" w:type="dxa"/>
            <w:vMerge w:val="restart"/>
            <w:noWrap/>
            <w:hideMark/>
          </w:tcPr>
          <w:p w14:paraId="4AD03455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Pr="003B5ECC">
              <w:rPr>
                <w:rFonts w:eastAsiaTheme="minorEastAsia"/>
                <w:bCs/>
                <w:sz w:val="16"/>
                <w:szCs w:val="16"/>
              </w:rPr>
              <w:t>-9</w:t>
            </w:r>
          </w:p>
        </w:tc>
        <w:tc>
          <w:tcPr>
            <w:tcW w:w="3326" w:type="dxa"/>
            <w:hideMark/>
          </w:tcPr>
          <w:p w14:paraId="307482BD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DL-RSCPD Measurement</w:t>
            </w:r>
          </w:p>
        </w:tc>
        <w:tc>
          <w:tcPr>
            <w:tcW w:w="1285" w:type="dxa"/>
            <w:hideMark/>
          </w:tcPr>
          <w:p w14:paraId="00C848AF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10.1.Y1</w:t>
            </w:r>
          </w:p>
        </w:tc>
        <w:tc>
          <w:tcPr>
            <w:tcW w:w="1761" w:type="dxa"/>
          </w:tcPr>
          <w:p w14:paraId="3D4A9561" w14:textId="712BAA2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 w14:paraId="1F381DA7" w14:textId="0C21A43A" w:rsidR="00FC4420" w:rsidRPr="00E75348" w:rsidRDefault="00E75348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E75348">
              <w:rPr>
                <w:b/>
                <w:bCs/>
                <w:sz w:val="16"/>
                <w:szCs w:val="16"/>
              </w:rPr>
              <w:t>Nokia</w:t>
            </w:r>
          </w:p>
        </w:tc>
      </w:tr>
      <w:tr w:rsidR="00FC4420" w:rsidRPr="00495A1B" w14:paraId="0ABA89D5" w14:textId="46D659B2" w:rsidTr="00FC4420">
        <w:trPr>
          <w:trHeight w:val="161"/>
        </w:trPr>
        <w:tc>
          <w:tcPr>
            <w:tcW w:w="715" w:type="dxa"/>
            <w:vMerge/>
            <w:hideMark/>
          </w:tcPr>
          <w:p w14:paraId="450696E7" w14:textId="77777777" w:rsidR="00FC4420" w:rsidRPr="00537D62" w:rsidRDefault="00FC4420" w:rsidP="00FC4420"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28D7E486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  <w:hideMark/>
          </w:tcPr>
          <w:p w14:paraId="7D66C2E4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10.1.Y1.1</w:t>
            </w:r>
          </w:p>
        </w:tc>
        <w:tc>
          <w:tcPr>
            <w:tcW w:w="1761" w:type="dxa"/>
          </w:tcPr>
          <w:p w14:paraId="3144A23E" w14:textId="332B9E7E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283BED30" w14:textId="31053EBD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2899D0D7" w14:textId="1E071704" w:rsidTr="00FC4420">
        <w:trPr>
          <w:trHeight w:val="143"/>
        </w:trPr>
        <w:tc>
          <w:tcPr>
            <w:tcW w:w="715" w:type="dxa"/>
            <w:vMerge/>
            <w:hideMark/>
          </w:tcPr>
          <w:p w14:paraId="31466115" w14:textId="77777777" w:rsidR="00FC4420" w:rsidRPr="00537D62" w:rsidRDefault="00FC4420" w:rsidP="00FC4420"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74073F03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  <w:hideMark/>
          </w:tcPr>
          <w:p w14:paraId="550954DE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10.1.Y1.2</w:t>
            </w:r>
          </w:p>
        </w:tc>
        <w:tc>
          <w:tcPr>
            <w:tcW w:w="1761" w:type="dxa"/>
          </w:tcPr>
          <w:p w14:paraId="6EE4FA33" w14:textId="2B6C1912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110AC05C" w14:textId="4BC8BC19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4BAB9105" w14:textId="64823CF8" w:rsidTr="00FC4420">
        <w:trPr>
          <w:trHeight w:val="224"/>
        </w:trPr>
        <w:tc>
          <w:tcPr>
            <w:tcW w:w="715" w:type="dxa"/>
            <w:vMerge/>
            <w:hideMark/>
          </w:tcPr>
          <w:p w14:paraId="2FED8F37" w14:textId="77777777" w:rsidR="00FC4420" w:rsidRPr="00537D62" w:rsidRDefault="00FC4420" w:rsidP="00FC4420"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479BF2EB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  <w:hideMark/>
          </w:tcPr>
          <w:p w14:paraId="44C2F537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10.1.Y1.3</w:t>
            </w:r>
          </w:p>
        </w:tc>
        <w:tc>
          <w:tcPr>
            <w:tcW w:w="1761" w:type="dxa"/>
          </w:tcPr>
          <w:p w14:paraId="4F3D142A" w14:textId="6D0AA473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7369F518" w14:textId="3AAB0DCC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758E68FC" w14:textId="42EC955A" w:rsidTr="00FC4420">
        <w:trPr>
          <w:trHeight w:val="63"/>
        </w:trPr>
        <w:tc>
          <w:tcPr>
            <w:tcW w:w="715" w:type="dxa"/>
            <w:vMerge/>
            <w:hideMark/>
          </w:tcPr>
          <w:p w14:paraId="0FE74370" w14:textId="77777777" w:rsidR="00FC4420" w:rsidRPr="00537D62" w:rsidRDefault="00FC4420" w:rsidP="00FC4420"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3612D244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DL-RSCP Measurement</w:t>
            </w:r>
          </w:p>
        </w:tc>
        <w:tc>
          <w:tcPr>
            <w:tcW w:w="1285" w:type="dxa"/>
            <w:hideMark/>
          </w:tcPr>
          <w:p w14:paraId="0B19457C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10.1.Z1</w:t>
            </w:r>
          </w:p>
        </w:tc>
        <w:tc>
          <w:tcPr>
            <w:tcW w:w="1761" w:type="dxa"/>
          </w:tcPr>
          <w:p w14:paraId="7E43AB4C" w14:textId="4C53B29B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092A6C4C" w14:textId="1CBF9F01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1EDEF65C" w14:textId="3B8967D7" w:rsidTr="00FC4420">
        <w:trPr>
          <w:trHeight w:val="63"/>
        </w:trPr>
        <w:tc>
          <w:tcPr>
            <w:tcW w:w="715" w:type="dxa"/>
            <w:vMerge/>
            <w:hideMark/>
          </w:tcPr>
          <w:p w14:paraId="735E818E" w14:textId="77777777" w:rsidR="00FC4420" w:rsidRPr="00537D62" w:rsidRDefault="00FC4420" w:rsidP="00FC4420"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0B9D2817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285" w:type="dxa"/>
            <w:hideMark/>
          </w:tcPr>
          <w:p w14:paraId="2717A571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10.1.Z1.1</w:t>
            </w:r>
          </w:p>
        </w:tc>
        <w:tc>
          <w:tcPr>
            <w:tcW w:w="1761" w:type="dxa"/>
          </w:tcPr>
          <w:p w14:paraId="058AA356" w14:textId="41F7D4A0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216180D8" w14:textId="75C79ACD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0E2A837F" w14:textId="34989ADD" w:rsidTr="00FC4420">
        <w:trPr>
          <w:trHeight w:val="143"/>
        </w:trPr>
        <w:tc>
          <w:tcPr>
            <w:tcW w:w="715" w:type="dxa"/>
            <w:vMerge/>
            <w:hideMark/>
          </w:tcPr>
          <w:p w14:paraId="6A9DF20C" w14:textId="77777777" w:rsidR="00FC4420" w:rsidRPr="00537D62" w:rsidRDefault="00FC4420" w:rsidP="00FC4420"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485BB344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285" w:type="dxa"/>
            <w:hideMark/>
          </w:tcPr>
          <w:p w14:paraId="00F909AE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10.1.Z1.2</w:t>
            </w:r>
          </w:p>
        </w:tc>
        <w:tc>
          <w:tcPr>
            <w:tcW w:w="1761" w:type="dxa"/>
          </w:tcPr>
          <w:p w14:paraId="4F0F1EFA" w14:textId="5BA4E2AD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5D79D332" w14:textId="3AE06F00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069C24B6" w14:textId="25A806DF" w:rsidTr="00FC4420">
        <w:trPr>
          <w:trHeight w:val="206"/>
        </w:trPr>
        <w:tc>
          <w:tcPr>
            <w:tcW w:w="715" w:type="dxa"/>
            <w:vMerge/>
            <w:hideMark/>
          </w:tcPr>
          <w:p w14:paraId="10035191" w14:textId="77777777" w:rsidR="00FC4420" w:rsidRPr="00537D62" w:rsidRDefault="00FC4420" w:rsidP="00FC4420">
            <w:pPr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6A5CE484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285" w:type="dxa"/>
            <w:hideMark/>
          </w:tcPr>
          <w:p w14:paraId="08B788AE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10.1.Z1.3</w:t>
            </w:r>
          </w:p>
        </w:tc>
        <w:tc>
          <w:tcPr>
            <w:tcW w:w="1761" w:type="dxa"/>
          </w:tcPr>
          <w:p w14:paraId="2AE6C7F6" w14:textId="5F98FDE8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3A1C6D75" w14:textId="63901E49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7A44B4AD" w14:textId="6F9FF02D" w:rsidTr="00FC4420">
        <w:trPr>
          <w:trHeight w:val="449"/>
        </w:trPr>
        <w:tc>
          <w:tcPr>
            <w:tcW w:w="715" w:type="dxa"/>
            <w:vMerge w:val="restart"/>
            <w:noWrap/>
            <w:hideMark/>
          </w:tcPr>
          <w:p w14:paraId="2F3913AA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lastRenderedPageBreak/>
              <w:t>2</w:t>
            </w:r>
            <w:r w:rsidRPr="003B5ECC">
              <w:rPr>
                <w:rFonts w:eastAsiaTheme="minorEastAsia"/>
                <w:bCs/>
                <w:sz w:val="16"/>
                <w:szCs w:val="16"/>
              </w:rPr>
              <w:t>-10</w:t>
            </w:r>
          </w:p>
        </w:tc>
        <w:tc>
          <w:tcPr>
            <w:tcW w:w="3326" w:type="dxa"/>
            <w:hideMark/>
          </w:tcPr>
          <w:p w14:paraId="3BB4276A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Accuracy requirement and report mapping for LPHAP (RSTD)</w:t>
            </w:r>
          </w:p>
        </w:tc>
        <w:tc>
          <w:tcPr>
            <w:tcW w:w="1285" w:type="dxa"/>
            <w:hideMark/>
          </w:tcPr>
          <w:p w14:paraId="0958F25D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Update 10.1.23 (all relevant sections) to capture LPHAP specific aspects)</w:t>
            </w:r>
          </w:p>
        </w:tc>
        <w:tc>
          <w:tcPr>
            <w:tcW w:w="1761" w:type="dxa"/>
          </w:tcPr>
          <w:p w14:paraId="79084F0A" w14:textId="0B519F2D" w:rsidR="00FC4420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 w:val="restart"/>
          </w:tcPr>
          <w:p w14:paraId="65CDE3E8" w14:textId="21313D45" w:rsidR="00FC4420" w:rsidRPr="00C9292A" w:rsidRDefault="00FC4420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C9292A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FC4420" w:rsidRPr="00495A1B" w14:paraId="186C3A9C" w14:textId="26AD3B56" w:rsidTr="00FC4420">
        <w:trPr>
          <w:trHeight w:val="422"/>
        </w:trPr>
        <w:tc>
          <w:tcPr>
            <w:tcW w:w="715" w:type="dxa"/>
            <w:vMerge/>
            <w:hideMark/>
          </w:tcPr>
          <w:p w14:paraId="38D45625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44F9A8AD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Accuracy requirement and report mapping for LPHAP (PRS-RSRP measurement)</w:t>
            </w:r>
          </w:p>
        </w:tc>
        <w:tc>
          <w:tcPr>
            <w:tcW w:w="1285" w:type="dxa"/>
            <w:hideMark/>
          </w:tcPr>
          <w:p w14:paraId="38C8C984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10.1.24 (all relevant sections) to capture LPHAP specific aspects)</w:t>
            </w:r>
          </w:p>
        </w:tc>
        <w:tc>
          <w:tcPr>
            <w:tcW w:w="1761" w:type="dxa"/>
          </w:tcPr>
          <w:p w14:paraId="6A7E7A7D" w14:textId="5554386B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5ECA15FA" w14:textId="5595AF9A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46F7D626" w14:textId="09B9F975" w:rsidTr="00FC4420">
        <w:trPr>
          <w:trHeight w:val="485"/>
        </w:trPr>
        <w:tc>
          <w:tcPr>
            <w:tcW w:w="715" w:type="dxa"/>
            <w:vMerge/>
            <w:hideMark/>
          </w:tcPr>
          <w:p w14:paraId="0B11270D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2C13CFED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Accuracy requirement and report mapping for LPHAP (UE Rx-Tx time difference measurement)</w:t>
            </w:r>
          </w:p>
        </w:tc>
        <w:tc>
          <w:tcPr>
            <w:tcW w:w="1285" w:type="dxa"/>
            <w:hideMark/>
          </w:tcPr>
          <w:p w14:paraId="0F1C8567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10.1.25 (all relevant sections) to capture LPHAP specific aspects)</w:t>
            </w:r>
          </w:p>
        </w:tc>
        <w:tc>
          <w:tcPr>
            <w:tcW w:w="1761" w:type="dxa"/>
          </w:tcPr>
          <w:p w14:paraId="2045A6CD" w14:textId="1B054E1E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3EA3A49E" w14:textId="3BE3767E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28941AF0" w14:textId="26EF1432" w:rsidTr="00FC4420">
        <w:trPr>
          <w:trHeight w:val="680"/>
        </w:trPr>
        <w:tc>
          <w:tcPr>
            <w:tcW w:w="715" w:type="dxa"/>
            <w:vMerge/>
            <w:hideMark/>
          </w:tcPr>
          <w:p w14:paraId="2CDF5110" w14:textId="77777777" w:rsidR="00FC4420" w:rsidRPr="003B5ECC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3326" w:type="dxa"/>
            <w:hideMark/>
          </w:tcPr>
          <w:p w14:paraId="0E35A3D0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Accuracy requirement and report mapping for LPHAP (PRS-RSRPP measurement)</w:t>
            </w:r>
          </w:p>
        </w:tc>
        <w:tc>
          <w:tcPr>
            <w:tcW w:w="1285" w:type="dxa"/>
            <w:hideMark/>
          </w:tcPr>
          <w:p w14:paraId="3ADA239A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10.1.38 (all relevant sections) to capture LPHAP specific aspects)</w:t>
            </w:r>
          </w:p>
        </w:tc>
        <w:tc>
          <w:tcPr>
            <w:tcW w:w="1761" w:type="dxa"/>
          </w:tcPr>
          <w:p w14:paraId="42A8F3D1" w14:textId="3592A84B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  <w:vMerge/>
          </w:tcPr>
          <w:p w14:paraId="3CE690FD" w14:textId="146A075B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495A1B" w14:paraId="2BB6554F" w14:textId="7455170B" w:rsidTr="00FC4420">
        <w:trPr>
          <w:trHeight w:val="63"/>
        </w:trPr>
        <w:tc>
          <w:tcPr>
            <w:tcW w:w="715" w:type="dxa"/>
            <w:hideMark/>
          </w:tcPr>
          <w:p w14:paraId="54DA2E7F" w14:textId="77777777" w:rsidR="00FC4420" w:rsidRPr="008126C0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  <w:r w:rsidRPr="008126C0">
              <w:rPr>
                <w:rFonts w:eastAsiaTheme="minorEastAsia"/>
                <w:bCs/>
                <w:sz w:val="16"/>
                <w:szCs w:val="16"/>
              </w:rPr>
              <w:t>2-11</w:t>
            </w:r>
          </w:p>
        </w:tc>
        <w:tc>
          <w:tcPr>
            <w:tcW w:w="3326" w:type="dxa"/>
            <w:hideMark/>
          </w:tcPr>
          <w:p w14:paraId="513698A6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</w:t>
            </w:r>
            <w:r>
              <w:rPr>
                <w:sz w:val="16"/>
                <w:szCs w:val="16"/>
              </w:rPr>
              <w:t xml:space="preserve"> (for SL RSTD)</w:t>
            </w:r>
          </w:p>
        </w:tc>
        <w:tc>
          <w:tcPr>
            <w:tcW w:w="1285" w:type="dxa"/>
            <w:hideMark/>
          </w:tcPr>
          <w:p w14:paraId="368B0254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10.4A.2.2</w:t>
            </w:r>
          </w:p>
        </w:tc>
        <w:tc>
          <w:tcPr>
            <w:tcW w:w="1761" w:type="dxa"/>
          </w:tcPr>
          <w:p w14:paraId="1DDFD495" w14:textId="564F2574" w:rsidR="00FC4420" w:rsidRPr="00C311A3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</w:tcPr>
          <w:p w14:paraId="7F61F8BA" w14:textId="08541CC1" w:rsidR="00FC4420" w:rsidRPr="00C9292A" w:rsidRDefault="00FC4420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C9292A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FC4420" w:rsidRPr="00495A1B" w14:paraId="08C95CE9" w14:textId="6C9001D0" w:rsidTr="00FC4420">
        <w:trPr>
          <w:trHeight w:val="63"/>
        </w:trPr>
        <w:tc>
          <w:tcPr>
            <w:tcW w:w="715" w:type="dxa"/>
            <w:hideMark/>
          </w:tcPr>
          <w:p w14:paraId="0CF38A20" w14:textId="28C781D0" w:rsidR="00FC4420" w:rsidRPr="008126C0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  <w:r w:rsidRPr="008126C0">
              <w:rPr>
                <w:rFonts w:eastAsiaTheme="minorEastAsia"/>
                <w:bCs/>
                <w:sz w:val="16"/>
                <w:szCs w:val="16"/>
              </w:rPr>
              <w:t>2-12</w:t>
            </w:r>
          </w:p>
        </w:tc>
        <w:tc>
          <w:tcPr>
            <w:tcW w:w="3326" w:type="dxa"/>
            <w:hideMark/>
          </w:tcPr>
          <w:p w14:paraId="7606999B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</w:t>
            </w:r>
            <w:r>
              <w:rPr>
                <w:sz w:val="16"/>
                <w:szCs w:val="16"/>
              </w:rPr>
              <w:t xml:space="preserve"> (for SL PRS-RSRP)</w:t>
            </w:r>
          </w:p>
        </w:tc>
        <w:tc>
          <w:tcPr>
            <w:tcW w:w="1285" w:type="dxa"/>
            <w:hideMark/>
          </w:tcPr>
          <w:p w14:paraId="763FC10C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10.4A.3.2</w:t>
            </w:r>
          </w:p>
        </w:tc>
        <w:tc>
          <w:tcPr>
            <w:tcW w:w="1761" w:type="dxa"/>
          </w:tcPr>
          <w:p w14:paraId="10B83A42" w14:textId="355CB5AC" w:rsidR="00FC4420" w:rsidRPr="00C311A3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</w:tcPr>
          <w:p w14:paraId="6BA26758" w14:textId="2FD4C5E2" w:rsidR="00FC4420" w:rsidRPr="00C9292A" w:rsidRDefault="00FC4420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C9292A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FC4420" w:rsidRPr="00495A1B" w14:paraId="2C4A84FA" w14:textId="506392A1" w:rsidTr="00FC4420">
        <w:trPr>
          <w:trHeight w:val="63"/>
        </w:trPr>
        <w:tc>
          <w:tcPr>
            <w:tcW w:w="715" w:type="dxa"/>
            <w:hideMark/>
          </w:tcPr>
          <w:p w14:paraId="2FFE09E6" w14:textId="0940DD25" w:rsidR="00FC4420" w:rsidRPr="008126C0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  <w:r w:rsidRPr="008126C0">
              <w:rPr>
                <w:rFonts w:eastAsiaTheme="minorEastAsia"/>
                <w:bCs/>
                <w:sz w:val="16"/>
                <w:szCs w:val="16"/>
              </w:rPr>
              <w:t>2-13</w:t>
            </w:r>
          </w:p>
        </w:tc>
        <w:tc>
          <w:tcPr>
            <w:tcW w:w="3326" w:type="dxa"/>
            <w:hideMark/>
          </w:tcPr>
          <w:p w14:paraId="3FCE7952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</w:t>
            </w:r>
            <w:r>
              <w:rPr>
                <w:sz w:val="16"/>
                <w:szCs w:val="16"/>
              </w:rPr>
              <w:t xml:space="preserve"> (for SL Rx-Tx)</w:t>
            </w:r>
          </w:p>
        </w:tc>
        <w:tc>
          <w:tcPr>
            <w:tcW w:w="1285" w:type="dxa"/>
            <w:hideMark/>
          </w:tcPr>
          <w:p w14:paraId="6F11248A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10.4A.4.2</w:t>
            </w:r>
          </w:p>
        </w:tc>
        <w:tc>
          <w:tcPr>
            <w:tcW w:w="1761" w:type="dxa"/>
          </w:tcPr>
          <w:p w14:paraId="079BEE22" w14:textId="40B25BDB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</w:tcPr>
          <w:p w14:paraId="16FD077A" w14:textId="61AC925C" w:rsidR="00FC4420" w:rsidRPr="00B834C8" w:rsidRDefault="00B834C8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B834C8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FC4420" w:rsidRPr="00495A1B" w14:paraId="443462A9" w14:textId="041496C2" w:rsidTr="00FC4420">
        <w:trPr>
          <w:trHeight w:val="63"/>
        </w:trPr>
        <w:tc>
          <w:tcPr>
            <w:tcW w:w="715" w:type="dxa"/>
            <w:hideMark/>
          </w:tcPr>
          <w:p w14:paraId="41DC2EEE" w14:textId="579EB3ED" w:rsidR="00FC4420" w:rsidRPr="008126C0" w:rsidRDefault="00FC4420" w:rsidP="00FC4420">
            <w:pPr>
              <w:rPr>
                <w:rFonts w:eastAsiaTheme="minorEastAsia"/>
                <w:bCs/>
                <w:sz w:val="16"/>
                <w:szCs w:val="16"/>
              </w:rPr>
            </w:pPr>
            <w:r w:rsidRPr="008126C0">
              <w:rPr>
                <w:rFonts w:eastAsiaTheme="minorEastAsia"/>
                <w:bCs/>
                <w:sz w:val="16"/>
                <w:szCs w:val="16"/>
              </w:rPr>
              <w:t>2-14</w:t>
            </w:r>
          </w:p>
        </w:tc>
        <w:tc>
          <w:tcPr>
            <w:tcW w:w="3326" w:type="dxa"/>
            <w:hideMark/>
          </w:tcPr>
          <w:p w14:paraId="37013E92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</w:t>
            </w:r>
            <w:r>
              <w:rPr>
                <w:sz w:val="16"/>
                <w:szCs w:val="16"/>
              </w:rPr>
              <w:t xml:space="preserve"> (for SL PRS-RSRPP)</w:t>
            </w:r>
          </w:p>
        </w:tc>
        <w:tc>
          <w:tcPr>
            <w:tcW w:w="1285" w:type="dxa"/>
            <w:hideMark/>
          </w:tcPr>
          <w:p w14:paraId="45CA4646" w14:textId="77777777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10.4A.5.2</w:t>
            </w:r>
          </w:p>
        </w:tc>
        <w:tc>
          <w:tcPr>
            <w:tcW w:w="1761" w:type="dxa"/>
          </w:tcPr>
          <w:p w14:paraId="53250B9E" w14:textId="157AA845" w:rsidR="00FC4420" w:rsidRPr="00495A1B" w:rsidRDefault="00FC4420" w:rsidP="00FC4420">
            <w:pPr>
              <w:spacing w:before="240"/>
              <w:contextualSpacing/>
              <w:rPr>
                <w:sz w:val="16"/>
                <w:szCs w:val="16"/>
              </w:rPr>
            </w:pPr>
            <w:r w:rsidRPr="007A2AF3">
              <w:rPr>
                <w:sz w:val="16"/>
                <w:szCs w:val="16"/>
              </w:rPr>
              <w:t>I</w:t>
            </w:r>
          </w:p>
        </w:tc>
        <w:tc>
          <w:tcPr>
            <w:tcW w:w="1930" w:type="dxa"/>
          </w:tcPr>
          <w:p w14:paraId="24E8563D" w14:textId="0EFB4E8F" w:rsidR="00FC4420" w:rsidRPr="00B834C8" w:rsidRDefault="00DD55A1" w:rsidP="00FC4420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B834C8">
              <w:rPr>
                <w:b/>
                <w:bCs/>
                <w:sz w:val="16"/>
                <w:szCs w:val="16"/>
              </w:rPr>
              <w:t>OPPO</w:t>
            </w:r>
          </w:p>
        </w:tc>
      </w:tr>
    </w:tbl>
    <w:p w14:paraId="432012A4" w14:textId="77777777" w:rsidR="00527454" w:rsidRDefault="00527454" w:rsidP="00527454">
      <w:pPr>
        <w:rPr>
          <w:lang w:eastAsia="zh-CN"/>
        </w:rPr>
      </w:pPr>
    </w:p>
    <w:p w14:paraId="064CEA0D" w14:textId="77777777" w:rsidR="00300993" w:rsidRDefault="00300993" w:rsidP="00300993">
      <w:pPr>
        <w:pStyle w:val="Heading1"/>
      </w:pPr>
      <w:r>
        <w:t>DraftCRs for RedCap positioning</w:t>
      </w:r>
    </w:p>
    <w:p w14:paraId="4FBBBBD4" w14:textId="72B77D60" w:rsidR="00300993" w:rsidRDefault="00300993" w:rsidP="00300993">
      <w:pPr>
        <w:pStyle w:val="Caption"/>
        <w:keepNext/>
        <w:jc w:val="left"/>
      </w:pPr>
      <w:r>
        <w:t xml:space="preserve">Table </w:t>
      </w:r>
      <w:r w:rsidR="00CC623A">
        <w:fldChar w:fldCharType="begin"/>
      </w:r>
      <w:r w:rsidR="00CC623A">
        <w:instrText xml:space="preserve"> SEQ Table \* ARABIC </w:instrText>
      </w:r>
      <w:r w:rsidR="00CC623A">
        <w:fldChar w:fldCharType="separate"/>
      </w:r>
      <w:r>
        <w:rPr>
          <w:noProof/>
        </w:rPr>
        <w:t>3</w:t>
      </w:r>
      <w:r w:rsidR="00CC623A">
        <w:rPr>
          <w:noProof/>
        </w:rPr>
        <w:fldChar w:fldCharType="end"/>
      </w:r>
      <w:r>
        <w:t>. Work split for measurement delay test cases DraftCRs for RedCap positioning.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4770"/>
        <w:gridCol w:w="1350"/>
        <w:gridCol w:w="918"/>
        <w:gridCol w:w="1264"/>
      </w:tblGrid>
      <w:tr w:rsidR="00FC4420" w:rsidRPr="003521AF" w14:paraId="23964325" w14:textId="77777777" w:rsidTr="00FC4420">
        <w:trPr>
          <w:trHeight w:val="320"/>
        </w:trPr>
        <w:tc>
          <w:tcPr>
            <w:tcW w:w="715" w:type="dxa"/>
            <w:noWrap/>
          </w:tcPr>
          <w:p w14:paraId="6099D49B" w14:textId="606B0F3B" w:rsidR="00FC4420" w:rsidRPr="003521AF" w:rsidRDefault="00FC4420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770" w:type="dxa"/>
            <w:noWrap/>
          </w:tcPr>
          <w:p w14:paraId="087E1D9F" w14:textId="5B7902C2" w:rsidR="00FC4420" w:rsidRPr="003521AF" w:rsidRDefault="003521AF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350" w:type="dxa"/>
          </w:tcPr>
          <w:p w14:paraId="69431209" w14:textId="5C0D7142" w:rsidR="00FC4420" w:rsidRPr="003521AF" w:rsidRDefault="00FC4420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918" w:type="dxa"/>
          </w:tcPr>
          <w:p w14:paraId="011E99B5" w14:textId="586233CE" w:rsidR="00FC4420" w:rsidRPr="003521AF" w:rsidRDefault="00FC4420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264" w:type="dxa"/>
          </w:tcPr>
          <w:p w14:paraId="4D17C2BA" w14:textId="50D11BA6" w:rsidR="00FC4420" w:rsidRPr="003521AF" w:rsidRDefault="00FC4420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FC4420" w:rsidRPr="003521AF" w14:paraId="6AB8EA17" w14:textId="20E8C976" w:rsidTr="00FC4420">
        <w:trPr>
          <w:trHeight w:val="320"/>
        </w:trPr>
        <w:tc>
          <w:tcPr>
            <w:tcW w:w="715" w:type="dxa"/>
            <w:noWrap/>
            <w:hideMark/>
          </w:tcPr>
          <w:p w14:paraId="44C96F87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3-1</w:t>
            </w:r>
          </w:p>
        </w:tc>
        <w:tc>
          <w:tcPr>
            <w:tcW w:w="4770" w:type="dxa"/>
            <w:noWrap/>
            <w:hideMark/>
          </w:tcPr>
          <w:p w14:paraId="7EC8718B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RSTD measurement delay in RRC_CONNECTED state in FR1</w:t>
            </w:r>
          </w:p>
        </w:tc>
        <w:tc>
          <w:tcPr>
            <w:tcW w:w="1350" w:type="dxa"/>
          </w:tcPr>
          <w:p w14:paraId="05BA0E2B" w14:textId="5640CB42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A.6.6.X</w:t>
            </w:r>
          </w:p>
        </w:tc>
        <w:tc>
          <w:tcPr>
            <w:tcW w:w="918" w:type="dxa"/>
          </w:tcPr>
          <w:p w14:paraId="3D23519A" w14:textId="5F2615C4" w:rsidR="00FC4420" w:rsidRPr="003521AF" w:rsidRDefault="00A0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1D856672" w14:textId="07AF56D4" w:rsidR="00FC4420" w:rsidRPr="003521AF" w:rsidRDefault="00C1304B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M</w:t>
            </w:r>
            <w:r w:rsidR="00B834C8" w:rsidRPr="003521AF">
              <w:rPr>
                <w:b/>
                <w:bCs/>
                <w:sz w:val="16"/>
                <w:szCs w:val="16"/>
              </w:rPr>
              <w:t>edia</w:t>
            </w:r>
            <w:r w:rsidRPr="003521AF">
              <w:rPr>
                <w:b/>
                <w:bCs/>
                <w:sz w:val="16"/>
                <w:szCs w:val="16"/>
              </w:rPr>
              <w:t>T</w:t>
            </w:r>
            <w:r w:rsidR="00B834C8" w:rsidRPr="003521AF">
              <w:rPr>
                <w:b/>
                <w:bCs/>
                <w:sz w:val="16"/>
                <w:szCs w:val="16"/>
              </w:rPr>
              <w:t>ek</w:t>
            </w:r>
          </w:p>
        </w:tc>
      </w:tr>
      <w:tr w:rsidR="00FC4420" w:rsidRPr="003521AF" w14:paraId="264FFCB3" w14:textId="21B7EE32" w:rsidTr="00FC4420">
        <w:trPr>
          <w:trHeight w:val="320"/>
        </w:trPr>
        <w:tc>
          <w:tcPr>
            <w:tcW w:w="715" w:type="dxa"/>
            <w:noWrap/>
            <w:hideMark/>
          </w:tcPr>
          <w:p w14:paraId="52F9534A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3-2</w:t>
            </w:r>
          </w:p>
        </w:tc>
        <w:tc>
          <w:tcPr>
            <w:tcW w:w="4770" w:type="dxa"/>
            <w:noWrap/>
            <w:hideMark/>
          </w:tcPr>
          <w:p w14:paraId="41FD1D0B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RSTD measurement delay in RRC_CONNECTED state in FR2</w:t>
            </w:r>
          </w:p>
        </w:tc>
        <w:tc>
          <w:tcPr>
            <w:tcW w:w="1350" w:type="dxa"/>
          </w:tcPr>
          <w:p w14:paraId="187A8266" w14:textId="0A89663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A.7.X.X</w:t>
            </w:r>
          </w:p>
        </w:tc>
        <w:tc>
          <w:tcPr>
            <w:tcW w:w="918" w:type="dxa"/>
          </w:tcPr>
          <w:p w14:paraId="3A98D347" w14:textId="3FCED54B" w:rsidR="00FC4420" w:rsidRPr="003521AF" w:rsidRDefault="00A0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2839B248" w14:textId="4275C1CE" w:rsidR="00FC4420" w:rsidRPr="003521AF" w:rsidRDefault="00FC442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C4420" w:rsidRPr="003521AF" w14:paraId="56BBD6EE" w14:textId="48793DE3" w:rsidTr="00FC4420">
        <w:trPr>
          <w:trHeight w:val="320"/>
        </w:trPr>
        <w:tc>
          <w:tcPr>
            <w:tcW w:w="715" w:type="dxa"/>
            <w:noWrap/>
            <w:hideMark/>
          </w:tcPr>
          <w:p w14:paraId="659E205D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3-3</w:t>
            </w:r>
          </w:p>
        </w:tc>
        <w:tc>
          <w:tcPr>
            <w:tcW w:w="4770" w:type="dxa"/>
            <w:noWrap/>
            <w:hideMark/>
          </w:tcPr>
          <w:p w14:paraId="7E4C789B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RSTD measurement delay in RRC_INACTIVE state in FR1</w:t>
            </w:r>
          </w:p>
        </w:tc>
        <w:tc>
          <w:tcPr>
            <w:tcW w:w="1350" w:type="dxa"/>
          </w:tcPr>
          <w:p w14:paraId="4756091E" w14:textId="0567004F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A.6.8.X</w:t>
            </w:r>
          </w:p>
        </w:tc>
        <w:tc>
          <w:tcPr>
            <w:tcW w:w="918" w:type="dxa"/>
          </w:tcPr>
          <w:p w14:paraId="65187020" w14:textId="7CD9643A" w:rsidR="00FC4420" w:rsidRPr="003521AF" w:rsidRDefault="00A0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6E47FD1C" w14:textId="3225897E" w:rsidR="00FC4420" w:rsidRPr="003521AF" w:rsidRDefault="00FC442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C4420" w:rsidRPr="003521AF" w14:paraId="2CDE2C20" w14:textId="5AC61E98" w:rsidTr="00FC4420">
        <w:trPr>
          <w:trHeight w:val="320"/>
        </w:trPr>
        <w:tc>
          <w:tcPr>
            <w:tcW w:w="715" w:type="dxa"/>
            <w:noWrap/>
            <w:hideMark/>
          </w:tcPr>
          <w:p w14:paraId="7F3155A1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3-4</w:t>
            </w:r>
          </w:p>
        </w:tc>
        <w:tc>
          <w:tcPr>
            <w:tcW w:w="4770" w:type="dxa"/>
            <w:noWrap/>
            <w:hideMark/>
          </w:tcPr>
          <w:p w14:paraId="22AEF448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RSTD measurement delay in RRC_INACTIVE state in FR2</w:t>
            </w:r>
          </w:p>
        </w:tc>
        <w:tc>
          <w:tcPr>
            <w:tcW w:w="1350" w:type="dxa"/>
          </w:tcPr>
          <w:p w14:paraId="408A5AE9" w14:textId="15F513EF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A.7.X.X</w:t>
            </w:r>
          </w:p>
        </w:tc>
        <w:tc>
          <w:tcPr>
            <w:tcW w:w="918" w:type="dxa"/>
          </w:tcPr>
          <w:p w14:paraId="6CFE4490" w14:textId="49C27732" w:rsidR="00FC4420" w:rsidRPr="003521AF" w:rsidRDefault="00A0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7D909DFB" w14:textId="7BF47A21" w:rsidR="00FC4420" w:rsidRPr="003521AF" w:rsidRDefault="00FC442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C4420" w:rsidRPr="003521AF" w14:paraId="5F0C5026" w14:textId="3009B48C" w:rsidTr="00FC4420">
        <w:trPr>
          <w:trHeight w:val="320"/>
        </w:trPr>
        <w:tc>
          <w:tcPr>
            <w:tcW w:w="715" w:type="dxa"/>
            <w:noWrap/>
            <w:hideMark/>
          </w:tcPr>
          <w:p w14:paraId="624F836A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3-5</w:t>
            </w:r>
          </w:p>
        </w:tc>
        <w:tc>
          <w:tcPr>
            <w:tcW w:w="4770" w:type="dxa"/>
            <w:noWrap/>
            <w:hideMark/>
          </w:tcPr>
          <w:p w14:paraId="1F7177C4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UE Rx-Tx measurement delay in RRC_CONNECTED state in FR1</w:t>
            </w:r>
          </w:p>
        </w:tc>
        <w:tc>
          <w:tcPr>
            <w:tcW w:w="1350" w:type="dxa"/>
          </w:tcPr>
          <w:p w14:paraId="0B2E1301" w14:textId="59BEE71E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A.6.6.X</w:t>
            </w:r>
          </w:p>
        </w:tc>
        <w:tc>
          <w:tcPr>
            <w:tcW w:w="918" w:type="dxa"/>
          </w:tcPr>
          <w:p w14:paraId="2F67304F" w14:textId="6030C2EA" w:rsidR="00FC4420" w:rsidRPr="003521AF" w:rsidRDefault="003E31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7F603D31" w14:textId="2D4E4985" w:rsidR="00FC4420" w:rsidRPr="003521AF" w:rsidRDefault="00FC4420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FC4420" w:rsidRPr="003521AF" w14:paraId="695B06B0" w14:textId="2A1874F1" w:rsidTr="00FC4420">
        <w:trPr>
          <w:trHeight w:val="320"/>
        </w:trPr>
        <w:tc>
          <w:tcPr>
            <w:tcW w:w="715" w:type="dxa"/>
            <w:noWrap/>
            <w:hideMark/>
          </w:tcPr>
          <w:p w14:paraId="766BB99D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3-6</w:t>
            </w:r>
          </w:p>
        </w:tc>
        <w:tc>
          <w:tcPr>
            <w:tcW w:w="4770" w:type="dxa"/>
            <w:noWrap/>
            <w:hideMark/>
          </w:tcPr>
          <w:p w14:paraId="1DBCA6E3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UE Rx-Tx measurement delay in RRC_CONNECTED state in FR2</w:t>
            </w:r>
          </w:p>
        </w:tc>
        <w:tc>
          <w:tcPr>
            <w:tcW w:w="1350" w:type="dxa"/>
          </w:tcPr>
          <w:p w14:paraId="50D157CD" w14:textId="5DC5FC24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A.7.X.X</w:t>
            </w:r>
          </w:p>
        </w:tc>
        <w:tc>
          <w:tcPr>
            <w:tcW w:w="918" w:type="dxa"/>
          </w:tcPr>
          <w:p w14:paraId="64D17F4A" w14:textId="5EED06CF" w:rsidR="00FC4420" w:rsidRPr="003521AF" w:rsidRDefault="003E31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074B09DC" w14:textId="79AC5F50" w:rsidR="00FC4420" w:rsidRPr="003521AF" w:rsidRDefault="00FC4420">
            <w:pPr>
              <w:rPr>
                <w:sz w:val="16"/>
                <w:szCs w:val="16"/>
              </w:rPr>
            </w:pPr>
          </w:p>
        </w:tc>
      </w:tr>
      <w:tr w:rsidR="00FC4420" w:rsidRPr="003521AF" w14:paraId="5436C355" w14:textId="64C5FB43" w:rsidTr="00FC4420">
        <w:trPr>
          <w:trHeight w:val="320"/>
        </w:trPr>
        <w:tc>
          <w:tcPr>
            <w:tcW w:w="715" w:type="dxa"/>
            <w:noWrap/>
            <w:hideMark/>
          </w:tcPr>
          <w:p w14:paraId="641C7EED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3-7</w:t>
            </w:r>
          </w:p>
        </w:tc>
        <w:tc>
          <w:tcPr>
            <w:tcW w:w="4770" w:type="dxa"/>
            <w:noWrap/>
            <w:hideMark/>
          </w:tcPr>
          <w:p w14:paraId="343E4701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UE Rx-Tx measurement delay in RRC_INACTIVE state in FR1</w:t>
            </w:r>
          </w:p>
        </w:tc>
        <w:tc>
          <w:tcPr>
            <w:tcW w:w="1350" w:type="dxa"/>
          </w:tcPr>
          <w:p w14:paraId="5C848F72" w14:textId="626C7A18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A.6.8.X</w:t>
            </w:r>
          </w:p>
        </w:tc>
        <w:tc>
          <w:tcPr>
            <w:tcW w:w="918" w:type="dxa"/>
          </w:tcPr>
          <w:p w14:paraId="6E4E726A" w14:textId="462B1A13" w:rsidR="00FC4420" w:rsidRPr="003521AF" w:rsidRDefault="003E31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1A4517FA" w14:textId="37A5CA4B" w:rsidR="00FC4420" w:rsidRPr="003521AF" w:rsidRDefault="00FC4420">
            <w:pPr>
              <w:rPr>
                <w:sz w:val="16"/>
                <w:szCs w:val="16"/>
              </w:rPr>
            </w:pPr>
          </w:p>
        </w:tc>
      </w:tr>
      <w:tr w:rsidR="00FC4420" w:rsidRPr="003521AF" w14:paraId="5B8EEE53" w14:textId="67B5951B" w:rsidTr="00FC4420">
        <w:trPr>
          <w:trHeight w:val="320"/>
        </w:trPr>
        <w:tc>
          <w:tcPr>
            <w:tcW w:w="715" w:type="dxa"/>
            <w:noWrap/>
            <w:hideMark/>
          </w:tcPr>
          <w:p w14:paraId="53F08924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3-8</w:t>
            </w:r>
          </w:p>
        </w:tc>
        <w:tc>
          <w:tcPr>
            <w:tcW w:w="4770" w:type="dxa"/>
            <w:noWrap/>
            <w:hideMark/>
          </w:tcPr>
          <w:p w14:paraId="4DCA0E2F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UE Rx-Tx measurement delay in RRC_INACTIVE state in FR2</w:t>
            </w:r>
          </w:p>
        </w:tc>
        <w:tc>
          <w:tcPr>
            <w:tcW w:w="1350" w:type="dxa"/>
          </w:tcPr>
          <w:p w14:paraId="1CE8FD51" w14:textId="06C46C1F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A.7.X.X</w:t>
            </w:r>
          </w:p>
        </w:tc>
        <w:tc>
          <w:tcPr>
            <w:tcW w:w="918" w:type="dxa"/>
          </w:tcPr>
          <w:p w14:paraId="1F388DB6" w14:textId="169424B4" w:rsidR="00FC4420" w:rsidRPr="003521AF" w:rsidRDefault="003E31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3C260AFE" w14:textId="7BEBC6DA" w:rsidR="00FC4420" w:rsidRPr="003521AF" w:rsidRDefault="00FC4420">
            <w:pPr>
              <w:rPr>
                <w:sz w:val="16"/>
                <w:szCs w:val="16"/>
              </w:rPr>
            </w:pPr>
          </w:p>
        </w:tc>
      </w:tr>
      <w:tr w:rsidR="00FC4420" w:rsidRPr="003521AF" w14:paraId="70C8501A" w14:textId="1A80987A" w:rsidTr="00FC4420">
        <w:trPr>
          <w:trHeight w:val="320"/>
        </w:trPr>
        <w:tc>
          <w:tcPr>
            <w:tcW w:w="715" w:type="dxa"/>
            <w:noWrap/>
            <w:hideMark/>
          </w:tcPr>
          <w:p w14:paraId="1559CA69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3-9</w:t>
            </w:r>
          </w:p>
        </w:tc>
        <w:tc>
          <w:tcPr>
            <w:tcW w:w="4770" w:type="dxa"/>
            <w:noWrap/>
            <w:hideMark/>
          </w:tcPr>
          <w:p w14:paraId="30B6D2F8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 measurement delay in RRC_CONNECTED state in FR1</w:t>
            </w:r>
          </w:p>
        </w:tc>
        <w:tc>
          <w:tcPr>
            <w:tcW w:w="1350" w:type="dxa"/>
          </w:tcPr>
          <w:p w14:paraId="1E5CF3D0" w14:textId="229B9ED3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A.6.6.X</w:t>
            </w:r>
          </w:p>
        </w:tc>
        <w:tc>
          <w:tcPr>
            <w:tcW w:w="918" w:type="dxa"/>
          </w:tcPr>
          <w:p w14:paraId="4C4AA79C" w14:textId="41846110" w:rsidR="00FC4420" w:rsidRPr="003521AF" w:rsidRDefault="00D051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526650DE" w14:textId="3A0BE776" w:rsidR="00FC4420" w:rsidRPr="003521AF" w:rsidRDefault="006C09F9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Nokia</w:t>
            </w:r>
          </w:p>
        </w:tc>
      </w:tr>
      <w:tr w:rsidR="00FC4420" w:rsidRPr="003521AF" w14:paraId="569E6F05" w14:textId="3A39389A" w:rsidTr="00FC4420">
        <w:trPr>
          <w:trHeight w:val="320"/>
        </w:trPr>
        <w:tc>
          <w:tcPr>
            <w:tcW w:w="715" w:type="dxa"/>
            <w:noWrap/>
            <w:hideMark/>
          </w:tcPr>
          <w:p w14:paraId="4FB5F7BF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3-10</w:t>
            </w:r>
          </w:p>
        </w:tc>
        <w:tc>
          <w:tcPr>
            <w:tcW w:w="4770" w:type="dxa"/>
            <w:noWrap/>
            <w:hideMark/>
          </w:tcPr>
          <w:p w14:paraId="12EE2F6F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 measurement delay in RRC_CONNECTED state in FR2</w:t>
            </w:r>
          </w:p>
        </w:tc>
        <w:tc>
          <w:tcPr>
            <w:tcW w:w="1350" w:type="dxa"/>
          </w:tcPr>
          <w:p w14:paraId="42E7035F" w14:textId="6BEDE328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A.7.X.X</w:t>
            </w:r>
          </w:p>
        </w:tc>
        <w:tc>
          <w:tcPr>
            <w:tcW w:w="918" w:type="dxa"/>
          </w:tcPr>
          <w:p w14:paraId="72FAF21B" w14:textId="0E8C6CD8" w:rsidR="00FC4420" w:rsidRPr="003521AF" w:rsidRDefault="00D051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403D51A0" w14:textId="27729CED" w:rsidR="00FC4420" w:rsidRPr="003521AF" w:rsidRDefault="00FC4420">
            <w:pPr>
              <w:rPr>
                <w:sz w:val="16"/>
                <w:szCs w:val="16"/>
              </w:rPr>
            </w:pPr>
          </w:p>
        </w:tc>
      </w:tr>
      <w:tr w:rsidR="00FC4420" w:rsidRPr="003521AF" w14:paraId="57DA706F" w14:textId="0B712D43" w:rsidTr="00FC4420">
        <w:trPr>
          <w:trHeight w:val="320"/>
        </w:trPr>
        <w:tc>
          <w:tcPr>
            <w:tcW w:w="715" w:type="dxa"/>
            <w:noWrap/>
            <w:hideMark/>
          </w:tcPr>
          <w:p w14:paraId="1715E76A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3-11</w:t>
            </w:r>
          </w:p>
        </w:tc>
        <w:tc>
          <w:tcPr>
            <w:tcW w:w="4770" w:type="dxa"/>
            <w:noWrap/>
            <w:hideMark/>
          </w:tcPr>
          <w:p w14:paraId="3E5B83C2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 measurement delay in RRC_INACTIVE state in FR1</w:t>
            </w:r>
          </w:p>
        </w:tc>
        <w:tc>
          <w:tcPr>
            <w:tcW w:w="1350" w:type="dxa"/>
          </w:tcPr>
          <w:p w14:paraId="49917598" w14:textId="591B263A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A.6.8.X</w:t>
            </w:r>
          </w:p>
        </w:tc>
        <w:tc>
          <w:tcPr>
            <w:tcW w:w="918" w:type="dxa"/>
          </w:tcPr>
          <w:p w14:paraId="7A7B744B" w14:textId="59B97010" w:rsidR="00FC4420" w:rsidRPr="003521AF" w:rsidRDefault="00D051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0FE2176B" w14:textId="0CDC4CD0" w:rsidR="00FC4420" w:rsidRPr="003521AF" w:rsidRDefault="00FC4420">
            <w:pPr>
              <w:rPr>
                <w:sz w:val="16"/>
                <w:szCs w:val="16"/>
              </w:rPr>
            </w:pPr>
          </w:p>
        </w:tc>
      </w:tr>
      <w:tr w:rsidR="00FC4420" w:rsidRPr="003521AF" w14:paraId="0CAD212A" w14:textId="6FA9208F" w:rsidTr="00FC4420">
        <w:trPr>
          <w:trHeight w:val="320"/>
        </w:trPr>
        <w:tc>
          <w:tcPr>
            <w:tcW w:w="715" w:type="dxa"/>
            <w:noWrap/>
            <w:hideMark/>
          </w:tcPr>
          <w:p w14:paraId="72182CAF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3-12</w:t>
            </w:r>
          </w:p>
        </w:tc>
        <w:tc>
          <w:tcPr>
            <w:tcW w:w="4770" w:type="dxa"/>
            <w:noWrap/>
            <w:hideMark/>
          </w:tcPr>
          <w:p w14:paraId="24773807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 measurement delay in RRC_INACTIVE state in FR2</w:t>
            </w:r>
          </w:p>
        </w:tc>
        <w:tc>
          <w:tcPr>
            <w:tcW w:w="1350" w:type="dxa"/>
          </w:tcPr>
          <w:p w14:paraId="51BE2D20" w14:textId="7C5B5379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A.7.X.X</w:t>
            </w:r>
          </w:p>
          <w:p w14:paraId="315CF80E" w14:textId="6D354FDB" w:rsidR="00FC4420" w:rsidRPr="003521AF" w:rsidRDefault="00FC4420">
            <w:pPr>
              <w:rPr>
                <w:sz w:val="16"/>
                <w:szCs w:val="16"/>
              </w:rPr>
            </w:pPr>
          </w:p>
        </w:tc>
        <w:tc>
          <w:tcPr>
            <w:tcW w:w="918" w:type="dxa"/>
          </w:tcPr>
          <w:p w14:paraId="4F5BF086" w14:textId="20FBC12F" w:rsidR="00FC4420" w:rsidRPr="003521AF" w:rsidRDefault="00D051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46531319" w14:textId="6B20409E" w:rsidR="00FC4420" w:rsidRPr="003521AF" w:rsidRDefault="00FC4420">
            <w:pPr>
              <w:rPr>
                <w:sz w:val="16"/>
                <w:szCs w:val="16"/>
              </w:rPr>
            </w:pPr>
          </w:p>
        </w:tc>
      </w:tr>
      <w:tr w:rsidR="003C538F" w:rsidRPr="003521AF" w14:paraId="6ACFD46F" w14:textId="7C107760" w:rsidTr="00FC4420">
        <w:trPr>
          <w:trHeight w:val="320"/>
        </w:trPr>
        <w:tc>
          <w:tcPr>
            <w:tcW w:w="715" w:type="dxa"/>
            <w:noWrap/>
            <w:hideMark/>
          </w:tcPr>
          <w:p w14:paraId="68DDF9B5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3-13</w:t>
            </w:r>
          </w:p>
        </w:tc>
        <w:tc>
          <w:tcPr>
            <w:tcW w:w="4770" w:type="dxa"/>
            <w:noWrap/>
            <w:hideMark/>
          </w:tcPr>
          <w:p w14:paraId="26C19076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PRS-RSRPP measurement delay in RRC_CONNECTED state in FR1</w:t>
            </w:r>
          </w:p>
        </w:tc>
        <w:tc>
          <w:tcPr>
            <w:tcW w:w="1350" w:type="dxa"/>
          </w:tcPr>
          <w:p w14:paraId="1314499F" w14:textId="007EAD14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A.6.8.X</w:t>
            </w:r>
          </w:p>
        </w:tc>
        <w:tc>
          <w:tcPr>
            <w:tcW w:w="918" w:type="dxa"/>
          </w:tcPr>
          <w:p w14:paraId="59BB0ED0" w14:textId="7916F84D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1EC0A127" w14:textId="38DC823F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3C538F" w:rsidRPr="003521AF" w14:paraId="2ABDE373" w14:textId="5EF311A2" w:rsidTr="00FC4420">
        <w:trPr>
          <w:trHeight w:val="320"/>
        </w:trPr>
        <w:tc>
          <w:tcPr>
            <w:tcW w:w="715" w:type="dxa"/>
            <w:noWrap/>
            <w:hideMark/>
          </w:tcPr>
          <w:p w14:paraId="421590CC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3-14</w:t>
            </w:r>
          </w:p>
        </w:tc>
        <w:tc>
          <w:tcPr>
            <w:tcW w:w="4770" w:type="dxa"/>
            <w:noWrap/>
            <w:hideMark/>
          </w:tcPr>
          <w:p w14:paraId="5060C04B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PRS-RSRPP measurement delay in RRC_CONNECTED state in FR2</w:t>
            </w:r>
          </w:p>
        </w:tc>
        <w:tc>
          <w:tcPr>
            <w:tcW w:w="1350" w:type="dxa"/>
          </w:tcPr>
          <w:p w14:paraId="4E235E3F" w14:textId="123B5221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A.7.X.X</w:t>
            </w:r>
          </w:p>
        </w:tc>
        <w:tc>
          <w:tcPr>
            <w:tcW w:w="918" w:type="dxa"/>
          </w:tcPr>
          <w:p w14:paraId="5E062464" w14:textId="01409229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2DF86418" w14:textId="2130890B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  <w:tr w:rsidR="003C538F" w:rsidRPr="003521AF" w14:paraId="6B3D507C" w14:textId="2D24CA4E" w:rsidTr="00FC4420">
        <w:trPr>
          <w:trHeight w:val="320"/>
        </w:trPr>
        <w:tc>
          <w:tcPr>
            <w:tcW w:w="715" w:type="dxa"/>
            <w:noWrap/>
            <w:hideMark/>
          </w:tcPr>
          <w:p w14:paraId="51CB8353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3-15</w:t>
            </w:r>
          </w:p>
        </w:tc>
        <w:tc>
          <w:tcPr>
            <w:tcW w:w="4770" w:type="dxa"/>
            <w:noWrap/>
            <w:hideMark/>
          </w:tcPr>
          <w:p w14:paraId="0779EB1C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PRS-RSRPP measurement delay in RRC_INACTIVE state in FR1</w:t>
            </w:r>
          </w:p>
        </w:tc>
        <w:tc>
          <w:tcPr>
            <w:tcW w:w="1350" w:type="dxa"/>
          </w:tcPr>
          <w:p w14:paraId="5B230D53" w14:textId="404F9701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A.6.8.X</w:t>
            </w:r>
          </w:p>
        </w:tc>
        <w:tc>
          <w:tcPr>
            <w:tcW w:w="918" w:type="dxa"/>
          </w:tcPr>
          <w:p w14:paraId="48D854A2" w14:textId="2533E6B8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7771E727" w14:textId="42621BFB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  <w:tr w:rsidR="003C538F" w:rsidRPr="003521AF" w14:paraId="31ECC2E1" w14:textId="67BDB4AF" w:rsidTr="00FC4420">
        <w:trPr>
          <w:trHeight w:val="320"/>
        </w:trPr>
        <w:tc>
          <w:tcPr>
            <w:tcW w:w="715" w:type="dxa"/>
            <w:noWrap/>
            <w:hideMark/>
          </w:tcPr>
          <w:p w14:paraId="2A45918B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3-16</w:t>
            </w:r>
          </w:p>
        </w:tc>
        <w:tc>
          <w:tcPr>
            <w:tcW w:w="4770" w:type="dxa"/>
            <w:noWrap/>
            <w:hideMark/>
          </w:tcPr>
          <w:p w14:paraId="49ED5BEF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PRS-RSRPP measurement delay in RRC_INACTIVE state in FR2</w:t>
            </w:r>
          </w:p>
        </w:tc>
        <w:tc>
          <w:tcPr>
            <w:tcW w:w="1350" w:type="dxa"/>
          </w:tcPr>
          <w:p w14:paraId="58E5FE75" w14:textId="59FA9034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A.7.X.X</w:t>
            </w:r>
          </w:p>
        </w:tc>
        <w:tc>
          <w:tcPr>
            <w:tcW w:w="918" w:type="dxa"/>
          </w:tcPr>
          <w:p w14:paraId="7D55F08C" w14:textId="5326E0AF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73C97E9B" w14:textId="3B2E6142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  <w:tr w:rsidR="003C538F" w:rsidRPr="003521AF" w14:paraId="55A234DC" w14:textId="140AE2C4" w:rsidTr="00FC4420">
        <w:trPr>
          <w:trHeight w:val="320"/>
        </w:trPr>
        <w:tc>
          <w:tcPr>
            <w:tcW w:w="715" w:type="dxa"/>
            <w:noWrap/>
            <w:hideMark/>
          </w:tcPr>
          <w:p w14:paraId="62FD1085" w14:textId="5274AE6A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3-17</w:t>
            </w:r>
          </w:p>
        </w:tc>
        <w:tc>
          <w:tcPr>
            <w:tcW w:w="4770" w:type="dxa"/>
            <w:noWrap/>
            <w:hideMark/>
          </w:tcPr>
          <w:p w14:paraId="216FB5E7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RSTD measurement delay in RRC_CONNECTED state in FR1</w:t>
            </w:r>
          </w:p>
        </w:tc>
        <w:tc>
          <w:tcPr>
            <w:tcW w:w="1350" w:type="dxa"/>
          </w:tcPr>
          <w:p w14:paraId="15A428CB" w14:textId="032EF901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A.6.6.X</w:t>
            </w:r>
          </w:p>
        </w:tc>
        <w:tc>
          <w:tcPr>
            <w:tcW w:w="918" w:type="dxa"/>
          </w:tcPr>
          <w:p w14:paraId="484352AA" w14:textId="42CC0797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00AA469C" w14:textId="46A44252" w:rsidR="003C538F" w:rsidRPr="003521AF" w:rsidRDefault="003C538F" w:rsidP="003C538F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Intel</w:t>
            </w:r>
          </w:p>
        </w:tc>
      </w:tr>
      <w:tr w:rsidR="003C538F" w:rsidRPr="003521AF" w14:paraId="73159CD8" w14:textId="1F637423" w:rsidTr="00FC4420">
        <w:trPr>
          <w:trHeight w:val="320"/>
        </w:trPr>
        <w:tc>
          <w:tcPr>
            <w:tcW w:w="715" w:type="dxa"/>
            <w:noWrap/>
            <w:hideMark/>
          </w:tcPr>
          <w:p w14:paraId="4AD2C2DF" w14:textId="6DDE027B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3-18</w:t>
            </w:r>
          </w:p>
        </w:tc>
        <w:tc>
          <w:tcPr>
            <w:tcW w:w="4770" w:type="dxa"/>
            <w:noWrap/>
            <w:hideMark/>
          </w:tcPr>
          <w:p w14:paraId="128AD4E2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RSTD measurement delay in RRC_CONNECTED state in FR2</w:t>
            </w:r>
          </w:p>
        </w:tc>
        <w:tc>
          <w:tcPr>
            <w:tcW w:w="1350" w:type="dxa"/>
          </w:tcPr>
          <w:p w14:paraId="6BCFD8D2" w14:textId="67C430DB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A.7.6.X</w:t>
            </w:r>
          </w:p>
        </w:tc>
        <w:tc>
          <w:tcPr>
            <w:tcW w:w="918" w:type="dxa"/>
          </w:tcPr>
          <w:p w14:paraId="3FC49FB8" w14:textId="284BFEA7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456B35A9" w14:textId="28E6F7FE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  <w:tr w:rsidR="003C538F" w:rsidRPr="003521AF" w14:paraId="6B5E0B07" w14:textId="3CF67CA8" w:rsidTr="00FC4420">
        <w:trPr>
          <w:trHeight w:val="320"/>
        </w:trPr>
        <w:tc>
          <w:tcPr>
            <w:tcW w:w="715" w:type="dxa"/>
            <w:noWrap/>
            <w:hideMark/>
          </w:tcPr>
          <w:p w14:paraId="1F2EF3E5" w14:textId="6462BC0D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3-19</w:t>
            </w:r>
          </w:p>
        </w:tc>
        <w:tc>
          <w:tcPr>
            <w:tcW w:w="4770" w:type="dxa"/>
            <w:noWrap/>
            <w:hideMark/>
          </w:tcPr>
          <w:p w14:paraId="674F618B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RSTD measurement delay in RRC_INACTIVE state in FR1</w:t>
            </w:r>
          </w:p>
        </w:tc>
        <w:tc>
          <w:tcPr>
            <w:tcW w:w="1350" w:type="dxa"/>
          </w:tcPr>
          <w:p w14:paraId="50D1D0C9" w14:textId="485A096E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A.6.8.X</w:t>
            </w:r>
          </w:p>
        </w:tc>
        <w:tc>
          <w:tcPr>
            <w:tcW w:w="918" w:type="dxa"/>
          </w:tcPr>
          <w:p w14:paraId="5B3413AD" w14:textId="06751B7F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57191C9C" w14:textId="3B738EA5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  <w:tr w:rsidR="003C538F" w:rsidRPr="003521AF" w14:paraId="41DB69EC" w14:textId="796B75DE" w:rsidTr="00FC4420">
        <w:trPr>
          <w:trHeight w:val="320"/>
        </w:trPr>
        <w:tc>
          <w:tcPr>
            <w:tcW w:w="715" w:type="dxa"/>
            <w:noWrap/>
            <w:hideMark/>
          </w:tcPr>
          <w:p w14:paraId="11D9FD36" w14:textId="03C0EC95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lastRenderedPageBreak/>
              <w:t>3-20</w:t>
            </w:r>
          </w:p>
        </w:tc>
        <w:tc>
          <w:tcPr>
            <w:tcW w:w="4770" w:type="dxa"/>
            <w:noWrap/>
            <w:hideMark/>
          </w:tcPr>
          <w:p w14:paraId="72D3C938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RSTD measurement delay in RRC_INACTIVE state in FR2</w:t>
            </w:r>
          </w:p>
        </w:tc>
        <w:tc>
          <w:tcPr>
            <w:tcW w:w="1350" w:type="dxa"/>
          </w:tcPr>
          <w:p w14:paraId="649020FB" w14:textId="4DB35D0D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A.6.8.X</w:t>
            </w:r>
          </w:p>
        </w:tc>
        <w:tc>
          <w:tcPr>
            <w:tcW w:w="918" w:type="dxa"/>
          </w:tcPr>
          <w:p w14:paraId="4C61B533" w14:textId="55AC8DE9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2A95C6C0" w14:textId="61BDE0B0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  <w:tr w:rsidR="003C538F" w:rsidRPr="003521AF" w14:paraId="28CD3C5A" w14:textId="4EF68C64" w:rsidTr="00FC4420">
        <w:trPr>
          <w:trHeight w:val="320"/>
        </w:trPr>
        <w:tc>
          <w:tcPr>
            <w:tcW w:w="715" w:type="dxa"/>
            <w:noWrap/>
            <w:hideMark/>
          </w:tcPr>
          <w:p w14:paraId="197B50E3" w14:textId="350AADAF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3-21</w:t>
            </w:r>
          </w:p>
        </w:tc>
        <w:tc>
          <w:tcPr>
            <w:tcW w:w="4770" w:type="dxa"/>
            <w:noWrap/>
            <w:hideMark/>
          </w:tcPr>
          <w:p w14:paraId="2ADAD940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UE Rx-Tx measurement delay in RRC_CONNECTED state in FR1</w:t>
            </w:r>
          </w:p>
        </w:tc>
        <w:tc>
          <w:tcPr>
            <w:tcW w:w="1350" w:type="dxa"/>
          </w:tcPr>
          <w:p w14:paraId="3B457FC5" w14:textId="4CE9929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A.6.6.X</w:t>
            </w:r>
          </w:p>
        </w:tc>
        <w:tc>
          <w:tcPr>
            <w:tcW w:w="918" w:type="dxa"/>
          </w:tcPr>
          <w:p w14:paraId="7F35D436" w14:textId="444FFCD2" w:rsidR="003C538F" w:rsidRPr="003521AF" w:rsidRDefault="003C538F" w:rsidP="003C538F">
            <w:pPr>
              <w:rPr>
                <w:sz w:val="16"/>
                <w:szCs w:val="16"/>
              </w:rPr>
            </w:pPr>
            <w:r w:rsidRPr="00805AE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6374AD98" w14:textId="67257AE3" w:rsidR="003C538F" w:rsidRPr="003521AF" w:rsidRDefault="003C538F" w:rsidP="003C538F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CATT</w:t>
            </w:r>
          </w:p>
        </w:tc>
      </w:tr>
      <w:tr w:rsidR="003C538F" w:rsidRPr="003521AF" w14:paraId="2D25D7B1" w14:textId="0E34952F" w:rsidTr="00FC4420">
        <w:trPr>
          <w:trHeight w:val="320"/>
        </w:trPr>
        <w:tc>
          <w:tcPr>
            <w:tcW w:w="715" w:type="dxa"/>
            <w:noWrap/>
            <w:hideMark/>
          </w:tcPr>
          <w:p w14:paraId="649102D6" w14:textId="2BC6FE6C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3-22</w:t>
            </w:r>
          </w:p>
        </w:tc>
        <w:tc>
          <w:tcPr>
            <w:tcW w:w="4770" w:type="dxa"/>
            <w:noWrap/>
            <w:hideMark/>
          </w:tcPr>
          <w:p w14:paraId="2A26CA26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UE Rx-Tx measurement delay in RRC_CONNECTED state in FR2</w:t>
            </w:r>
          </w:p>
        </w:tc>
        <w:tc>
          <w:tcPr>
            <w:tcW w:w="1350" w:type="dxa"/>
          </w:tcPr>
          <w:p w14:paraId="5A621ECF" w14:textId="64FEADA9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A.7.6.X</w:t>
            </w:r>
          </w:p>
        </w:tc>
        <w:tc>
          <w:tcPr>
            <w:tcW w:w="918" w:type="dxa"/>
          </w:tcPr>
          <w:p w14:paraId="352BEC95" w14:textId="4BA2D177" w:rsidR="003C538F" w:rsidRPr="003521AF" w:rsidRDefault="003C538F" w:rsidP="003C538F">
            <w:pPr>
              <w:rPr>
                <w:sz w:val="16"/>
                <w:szCs w:val="16"/>
              </w:rPr>
            </w:pPr>
            <w:r w:rsidRPr="00805AE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124BF44F" w14:textId="4F4F6D96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  <w:tr w:rsidR="003C538F" w:rsidRPr="003521AF" w14:paraId="2E3AFC6A" w14:textId="06E83213" w:rsidTr="00FC4420">
        <w:trPr>
          <w:trHeight w:val="54"/>
        </w:trPr>
        <w:tc>
          <w:tcPr>
            <w:tcW w:w="715" w:type="dxa"/>
            <w:noWrap/>
            <w:hideMark/>
          </w:tcPr>
          <w:p w14:paraId="1FD06A82" w14:textId="51D92399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3-23</w:t>
            </w:r>
          </w:p>
        </w:tc>
        <w:tc>
          <w:tcPr>
            <w:tcW w:w="4770" w:type="dxa"/>
            <w:noWrap/>
            <w:hideMark/>
          </w:tcPr>
          <w:p w14:paraId="1992C277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UE Rx-Tx measurement delay in RRC_INACTIVE state in FR1</w:t>
            </w:r>
          </w:p>
        </w:tc>
        <w:tc>
          <w:tcPr>
            <w:tcW w:w="1350" w:type="dxa"/>
          </w:tcPr>
          <w:p w14:paraId="486FC979" w14:textId="70C9382F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A.6.8.X</w:t>
            </w:r>
          </w:p>
        </w:tc>
        <w:tc>
          <w:tcPr>
            <w:tcW w:w="918" w:type="dxa"/>
          </w:tcPr>
          <w:p w14:paraId="4088BA59" w14:textId="404A9F84" w:rsidR="003C538F" w:rsidRPr="003521AF" w:rsidRDefault="003C538F" w:rsidP="003C538F">
            <w:pPr>
              <w:rPr>
                <w:sz w:val="16"/>
                <w:szCs w:val="16"/>
              </w:rPr>
            </w:pPr>
            <w:r w:rsidRPr="00805AE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14D5BF4C" w14:textId="2987244F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  <w:tr w:rsidR="003C538F" w:rsidRPr="003521AF" w14:paraId="7996601A" w14:textId="67188985" w:rsidTr="00FC4420">
        <w:trPr>
          <w:trHeight w:val="320"/>
        </w:trPr>
        <w:tc>
          <w:tcPr>
            <w:tcW w:w="715" w:type="dxa"/>
            <w:noWrap/>
            <w:hideMark/>
          </w:tcPr>
          <w:p w14:paraId="27F2364A" w14:textId="5D4B62ED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3-24</w:t>
            </w:r>
          </w:p>
        </w:tc>
        <w:tc>
          <w:tcPr>
            <w:tcW w:w="4770" w:type="dxa"/>
            <w:noWrap/>
            <w:hideMark/>
          </w:tcPr>
          <w:p w14:paraId="12198F2D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UE Rx-Tx measurement delay in RRC_INACTIVE state in FR2</w:t>
            </w:r>
          </w:p>
        </w:tc>
        <w:tc>
          <w:tcPr>
            <w:tcW w:w="1350" w:type="dxa"/>
          </w:tcPr>
          <w:p w14:paraId="6EEF1730" w14:textId="4B2EDC64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A.6.8.X</w:t>
            </w:r>
          </w:p>
        </w:tc>
        <w:tc>
          <w:tcPr>
            <w:tcW w:w="918" w:type="dxa"/>
          </w:tcPr>
          <w:p w14:paraId="17DDDF2E" w14:textId="09D66A44" w:rsidR="003C538F" w:rsidRPr="003521AF" w:rsidRDefault="003C538F" w:rsidP="003C538F">
            <w:pPr>
              <w:rPr>
                <w:sz w:val="16"/>
                <w:szCs w:val="16"/>
              </w:rPr>
            </w:pPr>
            <w:r w:rsidRPr="00805AE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33609506" w14:textId="279846B9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  <w:tr w:rsidR="003C538F" w:rsidRPr="003521AF" w14:paraId="63062ED1" w14:textId="1B41DBA0" w:rsidTr="00FC4420">
        <w:trPr>
          <w:trHeight w:val="320"/>
        </w:trPr>
        <w:tc>
          <w:tcPr>
            <w:tcW w:w="715" w:type="dxa"/>
            <w:noWrap/>
            <w:hideMark/>
          </w:tcPr>
          <w:p w14:paraId="18F1AC79" w14:textId="1E6BC10B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3-25</w:t>
            </w:r>
          </w:p>
        </w:tc>
        <w:tc>
          <w:tcPr>
            <w:tcW w:w="4770" w:type="dxa"/>
            <w:noWrap/>
            <w:hideMark/>
          </w:tcPr>
          <w:p w14:paraId="0A726E82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 measurement delay in RRC_CONNECTED state in FR1</w:t>
            </w:r>
          </w:p>
        </w:tc>
        <w:tc>
          <w:tcPr>
            <w:tcW w:w="1350" w:type="dxa"/>
          </w:tcPr>
          <w:p w14:paraId="364D2E92" w14:textId="7B352AC6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A.6.6.X</w:t>
            </w:r>
          </w:p>
        </w:tc>
        <w:tc>
          <w:tcPr>
            <w:tcW w:w="918" w:type="dxa"/>
          </w:tcPr>
          <w:p w14:paraId="0282BAB6" w14:textId="3EBBC790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489357CD" w14:textId="3FC59B52" w:rsidR="003C538F" w:rsidRPr="003521AF" w:rsidRDefault="003C538F" w:rsidP="003C538F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3C538F" w:rsidRPr="003521AF" w14:paraId="7F92DE7C" w14:textId="579C22AC" w:rsidTr="00FC4420">
        <w:trPr>
          <w:trHeight w:val="320"/>
        </w:trPr>
        <w:tc>
          <w:tcPr>
            <w:tcW w:w="715" w:type="dxa"/>
            <w:noWrap/>
            <w:hideMark/>
          </w:tcPr>
          <w:p w14:paraId="7F3EED9A" w14:textId="77C4066D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3-26</w:t>
            </w:r>
          </w:p>
        </w:tc>
        <w:tc>
          <w:tcPr>
            <w:tcW w:w="4770" w:type="dxa"/>
            <w:noWrap/>
            <w:hideMark/>
          </w:tcPr>
          <w:p w14:paraId="2C2E1971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 measurement delay in RRC_CONNECTED state in FR2</w:t>
            </w:r>
          </w:p>
        </w:tc>
        <w:tc>
          <w:tcPr>
            <w:tcW w:w="1350" w:type="dxa"/>
          </w:tcPr>
          <w:p w14:paraId="0E44D5EC" w14:textId="0B395078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A.7.6.X</w:t>
            </w:r>
          </w:p>
        </w:tc>
        <w:tc>
          <w:tcPr>
            <w:tcW w:w="918" w:type="dxa"/>
          </w:tcPr>
          <w:p w14:paraId="122448A7" w14:textId="44E3B39B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1BEAFA1A" w14:textId="3BCBBD27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  <w:tr w:rsidR="003C538F" w:rsidRPr="003521AF" w14:paraId="3EB432AD" w14:textId="20897437" w:rsidTr="00FC4420">
        <w:trPr>
          <w:trHeight w:val="320"/>
        </w:trPr>
        <w:tc>
          <w:tcPr>
            <w:tcW w:w="715" w:type="dxa"/>
            <w:noWrap/>
            <w:hideMark/>
          </w:tcPr>
          <w:p w14:paraId="406E4477" w14:textId="164254FC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3-27</w:t>
            </w:r>
          </w:p>
        </w:tc>
        <w:tc>
          <w:tcPr>
            <w:tcW w:w="4770" w:type="dxa"/>
            <w:noWrap/>
            <w:hideMark/>
          </w:tcPr>
          <w:p w14:paraId="61456803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 measurement delay in RRC_INACTIVE state in FR1</w:t>
            </w:r>
          </w:p>
        </w:tc>
        <w:tc>
          <w:tcPr>
            <w:tcW w:w="1350" w:type="dxa"/>
          </w:tcPr>
          <w:p w14:paraId="0EDEAD79" w14:textId="59B202B9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A.6.8.X</w:t>
            </w:r>
          </w:p>
        </w:tc>
        <w:tc>
          <w:tcPr>
            <w:tcW w:w="918" w:type="dxa"/>
          </w:tcPr>
          <w:p w14:paraId="49F24BED" w14:textId="6E6E2868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543C215E" w14:textId="0A99D0F7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  <w:tr w:rsidR="003C538F" w:rsidRPr="003521AF" w14:paraId="458DF4BF" w14:textId="21D9069D" w:rsidTr="00FC4420">
        <w:trPr>
          <w:trHeight w:val="320"/>
        </w:trPr>
        <w:tc>
          <w:tcPr>
            <w:tcW w:w="715" w:type="dxa"/>
            <w:noWrap/>
            <w:hideMark/>
          </w:tcPr>
          <w:p w14:paraId="2208ECCB" w14:textId="6347FBB0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3-28</w:t>
            </w:r>
          </w:p>
        </w:tc>
        <w:tc>
          <w:tcPr>
            <w:tcW w:w="4770" w:type="dxa"/>
            <w:noWrap/>
            <w:hideMark/>
          </w:tcPr>
          <w:p w14:paraId="4B70E855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 measurement delay in RRC_INACTIVE state in FR2</w:t>
            </w:r>
          </w:p>
        </w:tc>
        <w:tc>
          <w:tcPr>
            <w:tcW w:w="1350" w:type="dxa"/>
          </w:tcPr>
          <w:p w14:paraId="2F60D6C9" w14:textId="57BB75EC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A.6.8.X</w:t>
            </w:r>
          </w:p>
        </w:tc>
        <w:tc>
          <w:tcPr>
            <w:tcW w:w="918" w:type="dxa"/>
          </w:tcPr>
          <w:p w14:paraId="147BC438" w14:textId="13111B97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1DDF8B5B" w14:textId="0C00C46A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  <w:tr w:rsidR="003C538F" w:rsidRPr="003521AF" w14:paraId="033E70E3" w14:textId="23F1DF21" w:rsidTr="00FC4420">
        <w:trPr>
          <w:trHeight w:val="320"/>
        </w:trPr>
        <w:tc>
          <w:tcPr>
            <w:tcW w:w="715" w:type="dxa"/>
            <w:noWrap/>
            <w:hideMark/>
          </w:tcPr>
          <w:p w14:paraId="71F3247E" w14:textId="61158790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3-29</w:t>
            </w:r>
          </w:p>
        </w:tc>
        <w:tc>
          <w:tcPr>
            <w:tcW w:w="4770" w:type="dxa"/>
            <w:noWrap/>
            <w:hideMark/>
          </w:tcPr>
          <w:p w14:paraId="17CBDF33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PRS-RSRPP measurement delay in RRC_CONNECTED state in FR1</w:t>
            </w:r>
          </w:p>
        </w:tc>
        <w:tc>
          <w:tcPr>
            <w:tcW w:w="1350" w:type="dxa"/>
          </w:tcPr>
          <w:p w14:paraId="31671839" w14:textId="2386ACC2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A.6.6.X</w:t>
            </w:r>
          </w:p>
        </w:tc>
        <w:tc>
          <w:tcPr>
            <w:tcW w:w="918" w:type="dxa"/>
          </w:tcPr>
          <w:p w14:paraId="06C7D206" w14:textId="05856A8E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1109A9E4" w14:textId="105D8B7E" w:rsidR="003C538F" w:rsidRPr="003521AF" w:rsidRDefault="003C538F" w:rsidP="003C538F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OPPO</w:t>
            </w:r>
          </w:p>
        </w:tc>
      </w:tr>
      <w:tr w:rsidR="003C538F" w:rsidRPr="003521AF" w14:paraId="6E5C5CD4" w14:textId="3AC74C72" w:rsidTr="00FC4420">
        <w:trPr>
          <w:trHeight w:val="320"/>
        </w:trPr>
        <w:tc>
          <w:tcPr>
            <w:tcW w:w="715" w:type="dxa"/>
            <w:noWrap/>
            <w:hideMark/>
          </w:tcPr>
          <w:p w14:paraId="0D7D6146" w14:textId="3B0C4305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3-30</w:t>
            </w:r>
          </w:p>
        </w:tc>
        <w:tc>
          <w:tcPr>
            <w:tcW w:w="4770" w:type="dxa"/>
            <w:noWrap/>
            <w:hideMark/>
          </w:tcPr>
          <w:p w14:paraId="1E0985BD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PRS-RSRPP measurement delay in RRC_CONNECTED state in FR2</w:t>
            </w:r>
          </w:p>
        </w:tc>
        <w:tc>
          <w:tcPr>
            <w:tcW w:w="1350" w:type="dxa"/>
          </w:tcPr>
          <w:p w14:paraId="69D6E1A8" w14:textId="50FA4156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A.7.6.X</w:t>
            </w:r>
          </w:p>
        </w:tc>
        <w:tc>
          <w:tcPr>
            <w:tcW w:w="918" w:type="dxa"/>
          </w:tcPr>
          <w:p w14:paraId="2AFC4D8D" w14:textId="6A558946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0ACC893C" w14:textId="01B58001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  <w:tr w:rsidR="003C538F" w:rsidRPr="003521AF" w14:paraId="128F16B2" w14:textId="63B971C6" w:rsidTr="00FC4420">
        <w:trPr>
          <w:trHeight w:val="320"/>
        </w:trPr>
        <w:tc>
          <w:tcPr>
            <w:tcW w:w="715" w:type="dxa"/>
            <w:noWrap/>
            <w:hideMark/>
          </w:tcPr>
          <w:p w14:paraId="6862218E" w14:textId="473F2F3E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3-31</w:t>
            </w:r>
          </w:p>
        </w:tc>
        <w:tc>
          <w:tcPr>
            <w:tcW w:w="4770" w:type="dxa"/>
            <w:noWrap/>
            <w:hideMark/>
          </w:tcPr>
          <w:p w14:paraId="17AE3E0C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PRS-RSRPP measurement delay in RRC_INACTIVE state in FR1</w:t>
            </w:r>
          </w:p>
        </w:tc>
        <w:tc>
          <w:tcPr>
            <w:tcW w:w="1350" w:type="dxa"/>
          </w:tcPr>
          <w:p w14:paraId="3A9089DB" w14:textId="392F50BE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A.6.8.X</w:t>
            </w:r>
          </w:p>
        </w:tc>
        <w:tc>
          <w:tcPr>
            <w:tcW w:w="918" w:type="dxa"/>
          </w:tcPr>
          <w:p w14:paraId="0E462C39" w14:textId="460DFA9D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5C4EB4DC" w14:textId="5A0F0BD7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  <w:tr w:rsidR="003C538F" w:rsidRPr="003521AF" w14:paraId="2CFC0667" w14:textId="527D4665" w:rsidTr="00FC4420">
        <w:trPr>
          <w:trHeight w:val="320"/>
        </w:trPr>
        <w:tc>
          <w:tcPr>
            <w:tcW w:w="715" w:type="dxa"/>
            <w:noWrap/>
            <w:hideMark/>
          </w:tcPr>
          <w:p w14:paraId="16667752" w14:textId="7012F34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3-32</w:t>
            </w:r>
          </w:p>
        </w:tc>
        <w:tc>
          <w:tcPr>
            <w:tcW w:w="4770" w:type="dxa"/>
            <w:noWrap/>
            <w:hideMark/>
          </w:tcPr>
          <w:p w14:paraId="73FC314B" w14:textId="77777777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PRS-RSRPP measurement delay in RRC_INACTIVE state in FR2</w:t>
            </w:r>
          </w:p>
        </w:tc>
        <w:tc>
          <w:tcPr>
            <w:tcW w:w="1350" w:type="dxa"/>
          </w:tcPr>
          <w:p w14:paraId="28B3165E" w14:textId="13A6E023" w:rsidR="003C538F" w:rsidRPr="003521AF" w:rsidRDefault="003C538F" w:rsidP="003C538F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A.7.X.X</w:t>
            </w:r>
          </w:p>
        </w:tc>
        <w:tc>
          <w:tcPr>
            <w:tcW w:w="918" w:type="dxa"/>
          </w:tcPr>
          <w:p w14:paraId="2C4BBC96" w14:textId="1B4F97FD" w:rsidR="003C538F" w:rsidRPr="003521AF" w:rsidRDefault="003C538F" w:rsidP="003C53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2B026ECE" w14:textId="5AC0AA22" w:rsidR="003C538F" w:rsidRPr="003521AF" w:rsidRDefault="003C538F" w:rsidP="003C538F">
            <w:pPr>
              <w:rPr>
                <w:sz w:val="16"/>
                <w:szCs w:val="16"/>
              </w:rPr>
            </w:pPr>
          </w:p>
        </w:tc>
      </w:tr>
    </w:tbl>
    <w:p w14:paraId="6C2096FD" w14:textId="77777777" w:rsidR="00300993" w:rsidRDefault="00300993" w:rsidP="00300993">
      <w:pPr>
        <w:spacing w:before="240"/>
        <w:contextualSpacing/>
      </w:pPr>
    </w:p>
    <w:p w14:paraId="394D58D4" w14:textId="77777777" w:rsidR="00300993" w:rsidRDefault="00300993" w:rsidP="00300993">
      <w:pPr>
        <w:spacing w:before="240"/>
        <w:contextualSpacing/>
      </w:pPr>
    </w:p>
    <w:p w14:paraId="67558CAA" w14:textId="77777777" w:rsidR="00300993" w:rsidRDefault="00300993" w:rsidP="00300993">
      <w:pPr>
        <w:pStyle w:val="Caption"/>
        <w:keepNext/>
        <w:jc w:val="left"/>
      </w:pPr>
      <w:r>
        <w:t xml:space="preserve">Table </w:t>
      </w:r>
      <w:r w:rsidR="00CC623A">
        <w:fldChar w:fldCharType="begin"/>
      </w:r>
      <w:r w:rsidR="00CC623A">
        <w:instrText xml:space="preserve"> SEQ Table \* ARABIC </w:instrText>
      </w:r>
      <w:r w:rsidR="00CC623A">
        <w:fldChar w:fldCharType="separate"/>
      </w:r>
      <w:r>
        <w:rPr>
          <w:noProof/>
        </w:rPr>
        <w:t>4</w:t>
      </w:r>
      <w:r w:rsidR="00CC623A">
        <w:rPr>
          <w:noProof/>
        </w:rPr>
        <w:fldChar w:fldCharType="end"/>
      </w:r>
      <w:r>
        <w:t>. Work split for accuracy test cases DraftCRs for RedCap positioning.</w:t>
      </w:r>
    </w:p>
    <w:p w14:paraId="4B9EB251" w14:textId="77777777" w:rsidR="004E62BF" w:rsidRDefault="004E62BF" w:rsidP="004E62B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9"/>
        <w:gridCol w:w="4276"/>
        <w:gridCol w:w="1419"/>
        <w:gridCol w:w="853"/>
        <w:gridCol w:w="1260"/>
      </w:tblGrid>
      <w:tr w:rsidR="00FC4420" w:rsidRPr="003521AF" w14:paraId="19C4C1C5" w14:textId="77777777" w:rsidTr="003521AF">
        <w:trPr>
          <w:trHeight w:val="320"/>
        </w:trPr>
        <w:tc>
          <w:tcPr>
            <w:tcW w:w="1209" w:type="dxa"/>
            <w:noWrap/>
          </w:tcPr>
          <w:p w14:paraId="326216CB" w14:textId="0E770A18" w:rsidR="00FC4420" w:rsidRPr="003521AF" w:rsidRDefault="00FC4420" w:rsidP="004E62BF">
            <w:pPr>
              <w:rPr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276" w:type="dxa"/>
            <w:noWrap/>
          </w:tcPr>
          <w:p w14:paraId="781127A2" w14:textId="59931AB1" w:rsidR="00FC4420" w:rsidRPr="003521AF" w:rsidRDefault="003521AF" w:rsidP="004E62BF">
            <w:pPr>
              <w:rPr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419" w:type="dxa"/>
          </w:tcPr>
          <w:p w14:paraId="452A7367" w14:textId="6A8004AA" w:rsidR="00FC4420" w:rsidRPr="003521AF" w:rsidRDefault="00FC4420" w:rsidP="004E62BF">
            <w:pPr>
              <w:rPr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853" w:type="dxa"/>
          </w:tcPr>
          <w:p w14:paraId="0D272534" w14:textId="1DD757F6" w:rsidR="00FC4420" w:rsidRPr="003521AF" w:rsidRDefault="00FC4420" w:rsidP="004E62BF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260" w:type="dxa"/>
          </w:tcPr>
          <w:p w14:paraId="089A1282" w14:textId="311BA8CA" w:rsidR="00FC4420" w:rsidRPr="003521AF" w:rsidRDefault="00FC4420" w:rsidP="004E62BF">
            <w:pPr>
              <w:rPr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FC4420" w:rsidRPr="003521AF" w14:paraId="0E32F7C3" w14:textId="55609EDC" w:rsidTr="003521AF">
        <w:trPr>
          <w:trHeight w:val="320"/>
        </w:trPr>
        <w:tc>
          <w:tcPr>
            <w:tcW w:w="1209" w:type="dxa"/>
            <w:noWrap/>
            <w:hideMark/>
          </w:tcPr>
          <w:p w14:paraId="7C8E1E1B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4-1</w:t>
            </w:r>
          </w:p>
        </w:tc>
        <w:tc>
          <w:tcPr>
            <w:tcW w:w="4276" w:type="dxa"/>
            <w:noWrap/>
            <w:hideMark/>
          </w:tcPr>
          <w:p w14:paraId="7325DA41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RSTD measurement accuracy TC in RRC_CONNECTED state in FR1</w:t>
            </w:r>
          </w:p>
        </w:tc>
        <w:tc>
          <w:tcPr>
            <w:tcW w:w="1419" w:type="dxa"/>
          </w:tcPr>
          <w:p w14:paraId="1D10A117" w14:textId="505A3659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A.6.7.X</w:t>
            </w:r>
          </w:p>
        </w:tc>
        <w:tc>
          <w:tcPr>
            <w:tcW w:w="853" w:type="dxa"/>
          </w:tcPr>
          <w:p w14:paraId="46BC8C45" w14:textId="6F67A8A4" w:rsidR="00FC4420" w:rsidRPr="003521AF" w:rsidRDefault="00A0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76BB495E" w14:textId="56FAD26E" w:rsidR="00FC4420" w:rsidRPr="003521AF" w:rsidRDefault="00A0350D">
            <w:pPr>
              <w:rPr>
                <w:b/>
                <w:bCs/>
                <w:sz w:val="16"/>
                <w:szCs w:val="16"/>
              </w:rPr>
            </w:pPr>
            <w:r w:rsidRPr="00A0350D">
              <w:rPr>
                <w:b/>
                <w:bCs/>
                <w:sz w:val="16"/>
                <w:szCs w:val="16"/>
              </w:rPr>
              <w:t>MediaTek</w:t>
            </w:r>
          </w:p>
        </w:tc>
      </w:tr>
      <w:tr w:rsidR="00FC4420" w:rsidRPr="003521AF" w14:paraId="29A9D211" w14:textId="09FA8720" w:rsidTr="003521AF">
        <w:trPr>
          <w:trHeight w:val="320"/>
        </w:trPr>
        <w:tc>
          <w:tcPr>
            <w:tcW w:w="1209" w:type="dxa"/>
            <w:noWrap/>
            <w:hideMark/>
          </w:tcPr>
          <w:p w14:paraId="5457A8F7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4-2</w:t>
            </w:r>
          </w:p>
        </w:tc>
        <w:tc>
          <w:tcPr>
            <w:tcW w:w="4276" w:type="dxa"/>
            <w:noWrap/>
            <w:hideMark/>
          </w:tcPr>
          <w:p w14:paraId="41F9DD41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RSTD measurement accuracy TC in RRC_CONNECTED state in FR2</w:t>
            </w:r>
          </w:p>
        </w:tc>
        <w:tc>
          <w:tcPr>
            <w:tcW w:w="1419" w:type="dxa"/>
          </w:tcPr>
          <w:p w14:paraId="0D51189B" w14:textId="24BEA3BA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A.7.7.X</w:t>
            </w:r>
          </w:p>
        </w:tc>
        <w:tc>
          <w:tcPr>
            <w:tcW w:w="853" w:type="dxa"/>
          </w:tcPr>
          <w:p w14:paraId="34C74ABB" w14:textId="5E932CED" w:rsidR="00FC4420" w:rsidRPr="003521AF" w:rsidRDefault="00A0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6B1E805C" w14:textId="5619BF28" w:rsidR="00FC4420" w:rsidRPr="003521AF" w:rsidRDefault="00FC442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C4420" w:rsidRPr="003521AF" w14:paraId="54391702" w14:textId="0C2F29EF" w:rsidTr="003521AF">
        <w:trPr>
          <w:trHeight w:val="320"/>
        </w:trPr>
        <w:tc>
          <w:tcPr>
            <w:tcW w:w="1209" w:type="dxa"/>
            <w:noWrap/>
            <w:hideMark/>
          </w:tcPr>
          <w:p w14:paraId="72ECACA4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4-3</w:t>
            </w:r>
          </w:p>
        </w:tc>
        <w:tc>
          <w:tcPr>
            <w:tcW w:w="4276" w:type="dxa"/>
            <w:noWrap/>
            <w:hideMark/>
          </w:tcPr>
          <w:p w14:paraId="7CA800F1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RSTD measurement accuracy TC in RRC_INACTIVE state in FR1</w:t>
            </w:r>
          </w:p>
        </w:tc>
        <w:tc>
          <w:tcPr>
            <w:tcW w:w="1419" w:type="dxa"/>
          </w:tcPr>
          <w:p w14:paraId="09620F55" w14:textId="31DFF0BC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A.6.9.X</w:t>
            </w:r>
          </w:p>
        </w:tc>
        <w:tc>
          <w:tcPr>
            <w:tcW w:w="853" w:type="dxa"/>
          </w:tcPr>
          <w:p w14:paraId="320B76E7" w14:textId="4F2F7A9B" w:rsidR="00FC4420" w:rsidRPr="003521AF" w:rsidRDefault="00A0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08686781" w14:textId="0BDCD607" w:rsidR="00FC4420" w:rsidRPr="003521AF" w:rsidRDefault="00FC442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C4420" w:rsidRPr="003521AF" w14:paraId="720ED002" w14:textId="285783C0" w:rsidTr="003521AF">
        <w:trPr>
          <w:trHeight w:val="320"/>
        </w:trPr>
        <w:tc>
          <w:tcPr>
            <w:tcW w:w="1209" w:type="dxa"/>
            <w:noWrap/>
            <w:hideMark/>
          </w:tcPr>
          <w:p w14:paraId="2D349280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4-4</w:t>
            </w:r>
          </w:p>
        </w:tc>
        <w:tc>
          <w:tcPr>
            <w:tcW w:w="4276" w:type="dxa"/>
            <w:noWrap/>
            <w:hideMark/>
          </w:tcPr>
          <w:p w14:paraId="54E50C1E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RSTD measurement accuracy TC in RRC_INACTIVE state in FR2</w:t>
            </w:r>
          </w:p>
        </w:tc>
        <w:tc>
          <w:tcPr>
            <w:tcW w:w="1419" w:type="dxa"/>
          </w:tcPr>
          <w:p w14:paraId="2C81FD52" w14:textId="429D777B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A.7.8.X</w:t>
            </w:r>
          </w:p>
        </w:tc>
        <w:tc>
          <w:tcPr>
            <w:tcW w:w="853" w:type="dxa"/>
          </w:tcPr>
          <w:p w14:paraId="60DA47B9" w14:textId="1164B2A5" w:rsidR="00FC4420" w:rsidRPr="003521AF" w:rsidRDefault="00A0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406625F5" w14:textId="2BA7D670" w:rsidR="00FC4420" w:rsidRPr="003521AF" w:rsidRDefault="00FC442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C4420" w:rsidRPr="003521AF" w14:paraId="11F3751A" w14:textId="29CAED3D" w:rsidTr="003521AF">
        <w:trPr>
          <w:trHeight w:val="320"/>
        </w:trPr>
        <w:tc>
          <w:tcPr>
            <w:tcW w:w="1209" w:type="dxa"/>
            <w:noWrap/>
            <w:hideMark/>
          </w:tcPr>
          <w:p w14:paraId="3D4ED942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4-5</w:t>
            </w:r>
          </w:p>
        </w:tc>
        <w:tc>
          <w:tcPr>
            <w:tcW w:w="4276" w:type="dxa"/>
            <w:noWrap/>
            <w:hideMark/>
          </w:tcPr>
          <w:p w14:paraId="14F18E79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UE Rx-Tx measurement accuracy TC in RRC_CONNECTED state in FR1</w:t>
            </w:r>
          </w:p>
        </w:tc>
        <w:tc>
          <w:tcPr>
            <w:tcW w:w="1419" w:type="dxa"/>
          </w:tcPr>
          <w:p w14:paraId="590128CD" w14:textId="1E0283E2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A.6.7.X</w:t>
            </w:r>
          </w:p>
        </w:tc>
        <w:tc>
          <w:tcPr>
            <w:tcW w:w="853" w:type="dxa"/>
          </w:tcPr>
          <w:p w14:paraId="79DCF6C6" w14:textId="4C50D027" w:rsidR="00FC4420" w:rsidRPr="003521AF" w:rsidRDefault="003E31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68FC10B4" w14:textId="7573E31E" w:rsidR="00FC4420" w:rsidRPr="003521AF" w:rsidRDefault="00FC4420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FC4420" w:rsidRPr="003521AF" w14:paraId="45CE76ED" w14:textId="2919B789" w:rsidTr="003521AF">
        <w:trPr>
          <w:trHeight w:val="320"/>
        </w:trPr>
        <w:tc>
          <w:tcPr>
            <w:tcW w:w="1209" w:type="dxa"/>
            <w:noWrap/>
            <w:hideMark/>
          </w:tcPr>
          <w:p w14:paraId="43E02250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4-6</w:t>
            </w:r>
          </w:p>
        </w:tc>
        <w:tc>
          <w:tcPr>
            <w:tcW w:w="4276" w:type="dxa"/>
            <w:noWrap/>
            <w:hideMark/>
          </w:tcPr>
          <w:p w14:paraId="089135ED" w14:textId="77777777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UE Rx-Tx measurement accuracy TC in RRC_CONNECTED state in FR2</w:t>
            </w:r>
          </w:p>
        </w:tc>
        <w:tc>
          <w:tcPr>
            <w:tcW w:w="1419" w:type="dxa"/>
          </w:tcPr>
          <w:p w14:paraId="06B5B8FB" w14:textId="6C568C93" w:rsidR="00FC4420" w:rsidRPr="003521AF" w:rsidRDefault="00FC4420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A.7.7.X</w:t>
            </w:r>
          </w:p>
        </w:tc>
        <w:tc>
          <w:tcPr>
            <w:tcW w:w="853" w:type="dxa"/>
          </w:tcPr>
          <w:p w14:paraId="6EEBAC22" w14:textId="7B5E42DF" w:rsidR="00FC4420" w:rsidRPr="003521AF" w:rsidRDefault="003E31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5AA2DD0F" w14:textId="04E20BCF" w:rsidR="00FC4420" w:rsidRPr="003521AF" w:rsidRDefault="00FC4420">
            <w:pPr>
              <w:rPr>
                <w:sz w:val="16"/>
                <w:szCs w:val="16"/>
              </w:rPr>
            </w:pPr>
          </w:p>
        </w:tc>
      </w:tr>
      <w:tr w:rsidR="00FC4420" w:rsidRPr="003521AF" w14:paraId="7E028A02" w14:textId="35075D92" w:rsidTr="003521AF">
        <w:trPr>
          <w:trHeight w:val="320"/>
        </w:trPr>
        <w:tc>
          <w:tcPr>
            <w:tcW w:w="1209" w:type="dxa"/>
            <w:noWrap/>
            <w:hideMark/>
          </w:tcPr>
          <w:p w14:paraId="1CB533EC" w14:textId="77777777" w:rsidR="00FC4420" w:rsidRPr="003521AF" w:rsidRDefault="00FC4420" w:rsidP="00587898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4-7</w:t>
            </w:r>
          </w:p>
        </w:tc>
        <w:tc>
          <w:tcPr>
            <w:tcW w:w="4276" w:type="dxa"/>
            <w:noWrap/>
            <w:hideMark/>
          </w:tcPr>
          <w:p w14:paraId="6E95A5B2" w14:textId="77777777" w:rsidR="00FC4420" w:rsidRPr="003521AF" w:rsidRDefault="00FC4420" w:rsidP="00587898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UE Rx-Tx measurement accuracy TC in RRC_INACTIVE state in FR1</w:t>
            </w:r>
          </w:p>
        </w:tc>
        <w:tc>
          <w:tcPr>
            <w:tcW w:w="1419" w:type="dxa"/>
          </w:tcPr>
          <w:p w14:paraId="27320B55" w14:textId="1E0B2B04" w:rsidR="00FC4420" w:rsidRPr="003521AF" w:rsidRDefault="00FC4420" w:rsidP="00587898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A.6.9.X</w:t>
            </w:r>
          </w:p>
        </w:tc>
        <w:tc>
          <w:tcPr>
            <w:tcW w:w="853" w:type="dxa"/>
          </w:tcPr>
          <w:p w14:paraId="0D0A4F1D" w14:textId="6A38594C" w:rsidR="00FC4420" w:rsidRPr="003521AF" w:rsidRDefault="003E311B" w:rsidP="005878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769D6AB3" w14:textId="2BF5BAC1" w:rsidR="00FC4420" w:rsidRPr="003521AF" w:rsidRDefault="00FC4420" w:rsidP="00587898">
            <w:pPr>
              <w:rPr>
                <w:sz w:val="16"/>
                <w:szCs w:val="16"/>
              </w:rPr>
            </w:pPr>
          </w:p>
        </w:tc>
      </w:tr>
      <w:tr w:rsidR="00FC4420" w:rsidRPr="003521AF" w14:paraId="738D9B12" w14:textId="10134BDE" w:rsidTr="003521AF">
        <w:trPr>
          <w:trHeight w:val="320"/>
        </w:trPr>
        <w:tc>
          <w:tcPr>
            <w:tcW w:w="1209" w:type="dxa"/>
            <w:noWrap/>
            <w:hideMark/>
          </w:tcPr>
          <w:p w14:paraId="42756198" w14:textId="77777777" w:rsidR="00FC4420" w:rsidRPr="003521AF" w:rsidRDefault="00FC4420" w:rsidP="00587898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4-8</w:t>
            </w:r>
          </w:p>
        </w:tc>
        <w:tc>
          <w:tcPr>
            <w:tcW w:w="4276" w:type="dxa"/>
            <w:noWrap/>
            <w:hideMark/>
          </w:tcPr>
          <w:p w14:paraId="2C2DC93B" w14:textId="77777777" w:rsidR="00FC4420" w:rsidRPr="003521AF" w:rsidRDefault="00FC4420" w:rsidP="00587898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UE Rx-Tx measurement accuracy TC in RRC_INACTIVE state in FR2</w:t>
            </w:r>
          </w:p>
        </w:tc>
        <w:tc>
          <w:tcPr>
            <w:tcW w:w="1419" w:type="dxa"/>
          </w:tcPr>
          <w:p w14:paraId="2819BF75" w14:textId="3CC0BE6C" w:rsidR="00FC4420" w:rsidRPr="003521AF" w:rsidRDefault="00FC4420" w:rsidP="00587898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A.7.8.X</w:t>
            </w:r>
          </w:p>
        </w:tc>
        <w:tc>
          <w:tcPr>
            <w:tcW w:w="853" w:type="dxa"/>
          </w:tcPr>
          <w:p w14:paraId="3986035C" w14:textId="7822DB70" w:rsidR="00FC4420" w:rsidRPr="003521AF" w:rsidRDefault="003E311B" w:rsidP="005878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4F523A45" w14:textId="15069B71" w:rsidR="00FC4420" w:rsidRPr="003521AF" w:rsidRDefault="00FC4420" w:rsidP="00587898">
            <w:pPr>
              <w:rPr>
                <w:sz w:val="16"/>
                <w:szCs w:val="16"/>
              </w:rPr>
            </w:pPr>
          </w:p>
        </w:tc>
      </w:tr>
      <w:tr w:rsidR="00DC2903" w:rsidRPr="003521AF" w14:paraId="24D7A13C" w14:textId="209252DE" w:rsidTr="003521AF">
        <w:trPr>
          <w:trHeight w:val="320"/>
        </w:trPr>
        <w:tc>
          <w:tcPr>
            <w:tcW w:w="1209" w:type="dxa"/>
            <w:noWrap/>
            <w:hideMark/>
          </w:tcPr>
          <w:p w14:paraId="1A82FC0D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4-9</w:t>
            </w:r>
          </w:p>
        </w:tc>
        <w:tc>
          <w:tcPr>
            <w:tcW w:w="4276" w:type="dxa"/>
            <w:noWrap/>
            <w:hideMark/>
          </w:tcPr>
          <w:p w14:paraId="2E0C319A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 measurement accuracy TC in RRC_CONNECTED state in FR1</w:t>
            </w:r>
          </w:p>
        </w:tc>
        <w:tc>
          <w:tcPr>
            <w:tcW w:w="1419" w:type="dxa"/>
          </w:tcPr>
          <w:p w14:paraId="71D08D5A" w14:textId="08ED2FD4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A.6.7.X</w:t>
            </w:r>
          </w:p>
        </w:tc>
        <w:tc>
          <w:tcPr>
            <w:tcW w:w="853" w:type="dxa"/>
          </w:tcPr>
          <w:p w14:paraId="40C408BC" w14:textId="758EB947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2881D469" w14:textId="31E59E66" w:rsidR="00DC2903" w:rsidRPr="003521AF" w:rsidRDefault="00DC2903" w:rsidP="00DC2903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DC2903" w:rsidRPr="003521AF" w14:paraId="13551463" w14:textId="17BE77BE" w:rsidTr="003521AF">
        <w:trPr>
          <w:trHeight w:val="320"/>
        </w:trPr>
        <w:tc>
          <w:tcPr>
            <w:tcW w:w="1209" w:type="dxa"/>
            <w:noWrap/>
            <w:hideMark/>
          </w:tcPr>
          <w:p w14:paraId="7F514ECA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4-10</w:t>
            </w:r>
          </w:p>
        </w:tc>
        <w:tc>
          <w:tcPr>
            <w:tcW w:w="4276" w:type="dxa"/>
            <w:noWrap/>
            <w:hideMark/>
          </w:tcPr>
          <w:p w14:paraId="6D488CF9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 measurement accuracy TC in RRC_CONNECTED state in FR2</w:t>
            </w:r>
          </w:p>
        </w:tc>
        <w:tc>
          <w:tcPr>
            <w:tcW w:w="1419" w:type="dxa"/>
          </w:tcPr>
          <w:p w14:paraId="68A99A56" w14:textId="2305809A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A.7.7.X</w:t>
            </w:r>
          </w:p>
        </w:tc>
        <w:tc>
          <w:tcPr>
            <w:tcW w:w="853" w:type="dxa"/>
          </w:tcPr>
          <w:p w14:paraId="165E3636" w14:textId="7F66CBE1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01048553" w14:textId="12886A2F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3EB70B18" w14:textId="257B77B4" w:rsidTr="003521AF">
        <w:trPr>
          <w:trHeight w:val="320"/>
        </w:trPr>
        <w:tc>
          <w:tcPr>
            <w:tcW w:w="1209" w:type="dxa"/>
            <w:noWrap/>
            <w:hideMark/>
          </w:tcPr>
          <w:p w14:paraId="41FBCB0B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4-11</w:t>
            </w:r>
          </w:p>
        </w:tc>
        <w:tc>
          <w:tcPr>
            <w:tcW w:w="4276" w:type="dxa"/>
            <w:noWrap/>
            <w:hideMark/>
          </w:tcPr>
          <w:p w14:paraId="73A93DDC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 measurement accuracy TC in RRC_INACTIVE state in FR1</w:t>
            </w:r>
          </w:p>
        </w:tc>
        <w:tc>
          <w:tcPr>
            <w:tcW w:w="1419" w:type="dxa"/>
          </w:tcPr>
          <w:p w14:paraId="122509D8" w14:textId="38929BE1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A.6.9.X</w:t>
            </w:r>
          </w:p>
        </w:tc>
        <w:tc>
          <w:tcPr>
            <w:tcW w:w="853" w:type="dxa"/>
          </w:tcPr>
          <w:p w14:paraId="4CABA3E4" w14:textId="25A876F1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0CABF0DD" w14:textId="71866A5F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13A42F81" w14:textId="3B43FD4E" w:rsidTr="003521AF">
        <w:trPr>
          <w:trHeight w:val="320"/>
        </w:trPr>
        <w:tc>
          <w:tcPr>
            <w:tcW w:w="1209" w:type="dxa"/>
            <w:noWrap/>
            <w:hideMark/>
          </w:tcPr>
          <w:p w14:paraId="0F318066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4-12</w:t>
            </w:r>
          </w:p>
        </w:tc>
        <w:tc>
          <w:tcPr>
            <w:tcW w:w="4276" w:type="dxa"/>
            <w:noWrap/>
            <w:hideMark/>
          </w:tcPr>
          <w:p w14:paraId="79177303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 measurement accuracy TC in RRC_INACTIVE state in FR2</w:t>
            </w:r>
          </w:p>
        </w:tc>
        <w:tc>
          <w:tcPr>
            <w:tcW w:w="1419" w:type="dxa"/>
          </w:tcPr>
          <w:p w14:paraId="78F4B1E7" w14:textId="669581F4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A.7.8.X</w:t>
            </w:r>
          </w:p>
        </w:tc>
        <w:tc>
          <w:tcPr>
            <w:tcW w:w="853" w:type="dxa"/>
          </w:tcPr>
          <w:p w14:paraId="6B05C546" w14:textId="4AE7CD4C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3A595F35" w14:textId="18EA2E7A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291743C2" w14:textId="11A64987" w:rsidTr="003521AF">
        <w:trPr>
          <w:trHeight w:val="320"/>
        </w:trPr>
        <w:tc>
          <w:tcPr>
            <w:tcW w:w="1209" w:type="dxa"/>
            <w:noWrap/>
            <w:hideMark/>
          </w:tcPr>
          <w:p w14:paraId="1CBF339E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4-13</w:t>
            </w:r>
          </w:p>
        </w:tc>
        <w:tc>
          <w:tcPr>
            <w:tcW w:w="4276" w:type="dxa"/>
            <w:noWrap/>
            <w:hideMark/>
          </w:tcPr>
          <w:p w14:paraId="6E2C0060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PRS-RSRPP measurement accuracy TC in RRC_CONNECTED state in FR1</w:t>
            </w:r>
          </w:p>
        </w:tc>
        <w:tc>
          <w:tcPr>
            <w:tcW w:w="1419" w:type="dxa"/>
          </w:tcPr>
          <w:p w14:paraId="384510F7" w14:textId="215B37E6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A.6.7.X</w:t>
            </w:r>
          </w:p>
        </w:tc>
        <w:tc>
          <w:tcPr>
            <w:tcW w:w="853" w:type="dxa"/>
          </w:tcPr>
          <w:p w14:paraId="455E462F" w14:textId="469B7266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 w:val="restart"/>
          </w:tcPr>
          <w:p w14:paraId="335F6848" w14:textId="3342961F" w:rsidR="00DC2903" w:rsidRPr="003521AF" w:rsidRDefault="00DC2903" w:rsidP="00DC2903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ZTE</w:t>
            </w:r>
          </w:p>
        </w:tc>
      </w:tr>
      <w:tr w:rsidR="00DC2903" w:rsidRPr="003521AF" w14:paraId="0E314021" w14:textId="6E305A62" w:rsidTr="003521AF">
        <w:trPr>
          <w:trHeight w:val="320"/>
        </w:trPr>
        <w:tc>
          <w:tcPr>
            <w:tcW w:w="1209" w:type="dxa"/>
            <w:noWrap/>
            <w:hideMark/>
          </w:tcPr>
          <w:p w14:paraId="7C8F3E11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4-14</w:t>
            </w:r>
          </w:p>
        </w:tc>
        <w:tc>
          <w:tcPr>
            <w:tcW w:w="4276" w:type="dxa"/>
            <w:noWrap/>
            <w:hideMark/>
          </w:tcPr>
          <w:p w14:paraId="1E4D1527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PRS-RSRPP measurement accuracy TC in RRC_CONNECTED state in FR2</w:t>
            </w:r>
          </w:p>
        </w:tc>
        <w:tc>
          <w:tcPr>
            <w:tcW w:w="1419" w:type="dxa"/>
          </w:tcPr>
          <w:p w14:paraId="7ADE90D3" w14:textId="0EC0B4E5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A.7.7.X</w:t>
            </w:r>
          </w:p>
        </w:tc>
        <w:tc>
          <w:tcPr>
            <w:tcW w:w="853" w:type="dxa"/>
          </w:tcPr>
          <w:p w14:paraId="4CE91928" w14:textId="65226269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500865B3" w14:textId="31315726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6984778A" w14:textId="6D3266DB" w:rsidTr="003521AF">
        <w:trPr>
          <w:trHeight w:val="320"/>
        </w:trPr>
        <w:tc>
          <w:tcPr>
            <w:tcW w:w="1209" w:type="dxa"/>
            <w:noWrap/>
            <w:hideMark/>
          </w:tcPr>
          <w:p w14:paraId="1275E5FE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4-15</w:t>
            </w:r>
          </w:p>
        </w:tc>
        <w:tc>
          <w:tcPr>
            <w:tcW w:w="4276" w:type="dxa"/>
            <w:noWrap/>
            <w:hideMark/>
          </w:tcPr>
          <w:p w14:paraId="5004F6FF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PRS-RSRPP measurement accuracy TC in RRC_INACTIVE state in FR1</w:t>
            </w:r>
          </w:p>
        </w:tc>
        <w:tc>
          <w:tcPr>
            <w:tcW w:w="1419" w:type="dxa"/>
          </w:tcPr>
          <w:p w14:paraId="51DAC542" w14:textId="2702265E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A.6.9.X</w:t>
            </w:r>
          </w:p>
        </w:tc>
        <w:tc>
          <w:tcPr>
            <w:tcW w:w="853" w:type="dxa"/>
          </w:tcPr>
          <w:p w14:paraId="2F41CFFD" w14:textId="1D16D0AF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41A0CFCD" w14:textId="41428053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31B29C85" w14:textId="5150C90F" w:rsidTr="003521AF">
        <w:trPr>
          <w:trHeight w:val="320"/>
        </w:trPr>
        <w:tc>
          <w:tcPr>
            <w:tcW w:w="1209" w:type="dxa"/>
            <w:noWrap/>
            <w:hideMark/>
          </w:tcPr>
          <w:p w14:paraId="19EAE059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4-16</w:t>
            </w:r>
          </w:p>
        </w:tc>
        <w:tc>
          <w:tcPr>
            <w:tcW w:w="4276" w:type="dxa"/>
            <w:noWrap/>
            <w:hideMark/>
          </w:tcPr>
          <w:p w14:paraId="62AD696E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Without Rx FH: PRS-RSRPP measurement accuracy TC in RRC_INACTIVE state in FR2</w:t>
            </w:r>
          </w:p>
        </w:tc>
        <w:tc>
          <w:tcPr>
            <w:tcW w:w="1419" w:type="dxa"/>
          </w:tcPr>
          <w:p w14:paraId="1592DB06" w14:textId="6E6117EB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A.7.8.X</w:t>
            </w:r>
          </w:p>
        </w:tc>
        <w:tc>
          <w:tcPr>
            <w:tcW w:w="853" w:type="dxa"/>
          </w:tcPr>
          <w:p w14:paraId="4E52B696" w14:textId="205E106E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233E1945" w14:textId="1477ADC9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5DB5C4D9" w14:textId="205C3739" w:rsidTr="003521AF">
        <w:trPr>
          <w:trHeight w:val="320"/>
        </w:trPr>
        <w:tc>
          <w:tcPr>
            <w:tcW w:w="1209" w:type="dxa"/>
            <w:noWrap/>
            <w:hideMark/>
          </w:tcPr>
          <w:p w14:paraId="2C2B61F3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4-17</w:t>
            </w:r>
          </w:p>
        </w:tc>
        <w:tc>
          <w:tcPr>
            <w:tcW w:w="4276" w:type="dxa"/>
            <w:noWrap/>
            <w:hideMark/>
          </w:tcPr>
          <w:p w14:paraId="175973A2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RSTD measurement accuracy TC in RRC_CONNECTED state in FR1</w:t>
            </w:r>
          </w:p>
        </w:tc>
        <w:tc>
          <w:tcPr>
            <w:tcW w:w="1419" w:type="dxa"/>
          </w:tcPr>
          <w:p w14:paraId="35C39B74" w14:textId="57692179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A.6.7.X</w:t>
            </w:r>
          </w:p>
        </w:tc>
        <w:tc>
          <w:tcPr>
            <w:tcW w:w="853" w:type="dxa"/>
          </w:tcPr>
          <w:p w14:paraId="412EECFE" w14:textId="170DE435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 w:val="restart"/>
          </w:tcPr>
          <w:p w14:paraId="0CBF404E" w14:textId="0E7DBB17" w:rsidR="00DC2903" w:rsidRPr="003521AF" w:rsidRDefault="00DC2903" w:rsidP="00DC2903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Intel</w:t>
            </w:r>
          </w:p>
        </w:tc>
      </w:tr>
      <w:tr w:rsidR="00DC2903" w:rsidRPr="003521AF" w14:paraId="0D025BC6" w14:textId="2012A576" w:rsidTr="003521AF">
        <w:trPr>
          <w:trHeight w:val="320"/>
        </w:trPr>
        <w:tc>
          <w:tcPr>
            <w:tcW w:w="1209" w:type="dxa"/>
            <w:noWrap/>
            <w:hideMark/>
          </w:tcPr>
          <w:p w14:paraId="214D9F1D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4-18</w:t>
            </w:r>
          </w:p>
        </w:tc>
        <w:tc>
          <w:tcPr>
            <w:tcW w:w="4276" w:type="dxa"/>
            <w:noWrap/>
            <w:hideMark/>
          </w:tcPr>
          <w:p w14:paraId="39DDCCB0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RSTD measurement accuracy TC in RRC_CONNECTED state in FR2</w:t>
            </w:r>
          </w:p>
        </w:tc>
        <w:tc>
          <w:tcPr>
            <w:tcW w:w="1419" w:type="dxa"/>
          </w:tcPr>
          <w:p w14:paraId="34E58886" w14:textId="1C27016F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A.7.7.X</w:t>
            </w:r>
          </w:p>
        </w:tc>
        <w:tc>
          <w:tcPr>
            <w:tcW w:w="853" w:type="dxa"/>
          </w:tcPr>
          <w:p w14:paraId="0697A161" w14:textId="786D78EA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06627165" w14:textId="45346871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791A70B4" w14:textId="09A4D4C9" w:rsidTr="003521AF">
        <w:trPr>
          <w:trHeight w:val="320"/>
        </w:trPr>
        <w:tc>
          <w:tcPr>
            <w:tcW w:w="1209" w:type="dxa"/>
            <w:noWrap/>
            <w:hideMark/>
          </w:tcPr>
          <w:p w14:paraId="2E877A9F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4-19</w:t>
            </w:r>
          </w:p>
        </w:tc>
        <w:tc>
          <w:tcPr>
            <w:tcW w:w="4276" w:type="dxa"/>
            <w:noWrap/>
            <w:hideMark/>
          </w:tcPr>
          <w:p w14:paraId="1E77E860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RSTD measurement accuracy TC in RRC_INACTIVE state in FR1</w:t>
            </w:r>
          </w:p>
        </w:tc>
        <w:tc>
          <w:tcPr>
            <w:tcW w:w="1419" w:type="dxa"/>
          </w:tcPr>
          <w:p w14:paraId="4D02B565" w14:textId="637948C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A.6.9.X</w:t>
            </w:r>
          </w:p>
        </w:tc>
        <w:tc>
          <w:tcPr>
            <w:tcW w:w="853" w:type="dxa"/>
          </w:tcPr>
          <w:p w14:paraId="1E168106" w14:textId="040420BB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1383D320" w14:textId="51D61CAA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71A104E7" w14:textId="43473DA1" w:rsidTr="003521AF">
        <w:trPr>
          <w:trHeight w:val="320"/>
        </w:trPr>
        <w:tc>
          <w:tcPr>
            <w:tcW w:w="1209" w:type="dxa"/>
            <w:noWrap/>
            <w:hideMark/>
          </w:tcPr>
          <w:p w14:paraId="0662B4B0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lastRenderedPageBreak/>
              <w:t>4-20</w:t>
            </w:r>
          </w:p>
        </w:tc>
        <w:tc>
          <w:tcPr>
            <w:tcW w:w="4276" w:type="dxa"/>
            <w:noWrap/>
            <w:hideMark/>
          </w:tcPr>
          <w:p w14:paraId="13BA6AD4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RSTD measurement accuracy TC in RRC_INACTIVE state in FR2</w:t>
            </w:r>
          </w:p>
        </w:tc>
        <w:tc>
          <w:tcPr>
            <w:tcW w:w="1419" w:type="dxa"/>
          </w:tcPr>
          <w:p w14:paraId="1FF01F80" w14:textId="288687C5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A.7.8.X</w:t>
            </w:r>
          </w:p>
        </w:tc>
        <w:tc>
          <w:tcPr>
            <w:tcW w:w="853" w:type="dxa"/>
          </w:tcPr>
          <w:p w14:paraId="539905B1" w14:textId="19AAA6C1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1F141C83" w14:textId="16123572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7A50FC1D" w14:textId="61968AF4" w:rsidTr="003521AF">
        <w:trPr>
          <w:trHeight w:val="320"/>
        </w:trPr>
        <w:tc>
          <w:tcPr>
            <w:tcW w:w="1209" w:type="dxa"/>
            <w:noWrap/>
            <w:hideMark/>
          </w:tcPr>
          <w:p w14:paraId="49461378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4-21</w:t>
            </w:r>
          </w:p>
        </w:tc>
        <w:tc>
          <w:tcPr>
            <w:tcW w:w="4276" w:type="dxa"/>
            <w:noWrap/>
            <w:hideMark/>
          </w:tcPr>
          <w:p w14:paraId="2065BEAF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UE Rx-Tx measurement accuracy TC in RRC_CONNECTED state in FR1</w:t>
            </w:r>
          </w:p>
        </w:tc>
        <w:tc>
          <w:tcPr>
            <w:tcW w:w="1419" w:type="dxa"/>
          </w:tcPr>
          <w:p w14:paraId="2E084BF1" w14:textId="7D56A653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A.6.7.X</w:t>
            </w:r>
          </w:p>
        </w:tc>
        <w:tc>
          <w:tcPr>
            <w:tcW w:w="853" w:type="dxa"/>
          </w:tcPr>
          <w:p w14:paraId="0E91012E" w14:textId="3C791C51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 w:val="restart"/>
          </w:tcPr>
          <w:p w14:paraId="675DA9C6" w14:textId="43379300" w:rsidR="00DC2903" w:rsidRPr="003521AF" w:rsidRDefault="00DC2903" w:rsidP="00DC2903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Vivo</w:t>
            </w:r>
          </w:p>
        </w:tc>
      </w:tr>
      <w:tr w:rsidR="00DC2903" w:rsidRPr="003521AF" w14:paraId="766FEB42" w14:textId="0F4709CB" w:rsidTr="003521AF">
        <w:trPr>
          <w:trHeight w:val="320"/>
        </w:trPr>
        <w:tc>
          <w:tcPr>
            <w:tcW w:w="1209" w:type="dxa"/>
            <w:noWrap/>
            <w:hideMark/>
          </w:tcPr>
          <w:p w14:paraId="0FE4DBC0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4-22</w:t>
            </w:r>
          </w:p>
        </w:tc>
        <w:tc>
          <w:tcPr>
            <w:tcW w:w="4276" w:type="dxa"/>
            <w:noWrap/>
            <w:hideMark/>
          </w:tcPr>
          <w:p w14:paraId="59CF07ED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UE Rx-Tx measurement accuracy TC in RRC_CONNECTED state in FR2</w:t>
            </w:r>
          </w:p>
        </w:tc>
        <w:tc>
          <w:tcPr>
            <w:tcW w:w="1419" w:type="dxa"/>
          </w:tcPr>
          <w:p w14:paraId="75105E6F" w14:textId="045798FA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A.7.7.X</w:t>
            </w:r>
          </w:p>
        </w:tc>
        <w:tc>
          <w:tcPr>
            <w:tcW w:w="853" w:type="dxa"/>
          </w:tcPr>
          <w:p w14:paraId="5996F802" w14:textId="2513F7CF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334F63B3" w14:textId="7A1D857D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3868DE72" w14:textId="07B0914A" w:rsidTr="003521AF">
        <w:trPr>
          <w:trHeight w:val="320"/>
        </w:trPr>
        <w:tc>
          <w:tcPr>
            <w:tcW w:w="1209" w:type="dxa"/>
            <w:noWrap/>
            <w:hideMark/>
          </w:tcPr>
          <w:p w14:paraId="3EA12CDA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4-23</w:t>
            </w:r>
          </w:p>
        </w:tc>
        <w:tc>
          <w:tcPr>
            <w:tcW w:w="4276" w:type="dxa"/>
            <w:noWrap/>
            <w:hideMark/>
          </w:tcPr>
          <w:p w14:paraId="484273FF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UE Rx-Tx measurement accuracy TC in RRC_INACTIVE state in FR1</w:t>
            </w:r>
          </w:p>
        </w:tc>
        <w:tc>
          <w:tcPr>
            <w:tcW w:w="1419" w:type="dxa"/>
          </w:tcPr>
          <w:p w14:paraId="7B843C8C" w14:textId="33A4550F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A.6.9.X</w:t>
            </w:r>
          </w:p>
        </w:tc>
        <w:tc>
          <w:tcPr>
            <w:tcW w:w="853" w:type="dxa"/>
          </w:tcPr>
          <w:p w14:paraId="06116B67" w14:textId="4A0534C7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1BC26D65" w14:textId="4E67FAE8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5CD7E3D7" w14:textId="0CEB874C" w:rsidTr="003521AF">
        <w:trPr>
          <w:trHeight w:val="320"/>
        </w:trPr>
        <w:tc>
          <w:tcPr>
            <w:tcW w:w="1209" w:type="dxa"/>
            <w:noWrap/>
            <w:hideMark/>
          </w:tcPr>
          <w:p w14:paraId="2A2A88F7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4-24</w:t>
            </w:r>
          </w:p>
        </w:tc>
        <w:tc>
          <w:tcPr>
            <w:tcW w:w="4276" w:type="dxa"/>
            <w:noWrap/>
            <w:hideMark/>
          </w:tcPr>
          <w:p w14:paraId="3CD5457F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UE Rx-Tx measurement accuracy TC in RRC_INACTIVE state in FR2</w:t>
            </w:r>
          </w:p>
        </w:tc>
        <w:tc>
          <w:tcPr>
            <w:tcW w:w="1419" w:type="dxa"/>
          </w:tcPr>
          <w:p w14:paraId="5E923BF6" w14:textId="007ADA00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A.7.8.X</w:t>
            </w:r>
          </w:p>
        </w:tc>
        <w:tc>
          <w:tcPr>
            <w:tcW w:w="853" w:type="dxa"/>
          </w:tcPr>
          <w:p w14:paraId="727850C2" w14:textId="64CF9BD7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42B22CA6" w14:textId="21E1E76F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3E0F0186" w14:textId="4867C56E" w:rsidTr="003521AF">
        <w:trPr>
          <w:trHeight w:val="320"/>
        </w:trPr>
        <w:tc>
          <w:tcPr>
            <w:tcW w:w="1209" w:type="dxa"/>
            <w:noWrap/>
            <w:hideMark/>
          </w:tcPr>
          <w:p w14:paraId="614C8C9D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4-25</w:t>
            </w:r>
          </w:p>
        </w:tc>
        <w:tc>
          <w:tcPr>
            <w:tcW w:w="4276" w:type="dxa"/>
            <w:noWrap/>
            <w:hideMark/>
          </w:tcPr>
          <w:p w14:paraId="50BB5740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 measurement accuracy TC in RRC_CONNECTED state in FR1</w:t>
            </w:r>
          </w:p>
        </w:tc>
        <w:tc>
          <w:tcPr>
            <w:tcW w:w="1419" w:type="dxa"/>
          </w:tcPr>
          <w:p w14:paraId="198AE6F8" w14:textId="5F19D12B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A.6.7.X</w:t>
            </w:r>
          </w:p>
        </w:tc>
        <w:tc>
          <w:tcPr>
            <w:tcW w:w="853" w:type="dxa"/>
          </w:tcPr>
          <w:p w14:paraId="20CD4C8D" w14:textId="7A0B0E54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500DE0BB" w14:textId="443A7A7F" w:rsidR="00DC2903" w:rsidRPr="003521AF" w:rsidRDefault="00DC2903" w:rsidP="00DC2903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DC2903" w:rsidRPr="003521AF" w14:paraId="07D74377" w14:textId="3F73429F" w:rsidTr="003521AF">
        <w:trPr>
          <w:trHeight w:val="320"/>
        </w:trPr>
        <w:tc>
          <w:tcPr>
            <w:tcW w:w="1209" w:type="dxa"/>
            <w:noWrap/>
            <w:hideMark/>
          </w:tcPr>
          <w:p w14:paraId="60BA5243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4-26</w:t>
            </w:r>
          </w:p>
        </w:tc>
        <w:tc>
          <w:tcPr>
            <w:tcW w:w="4276" w:type="dxa"/>
            <w:noWrap/>
            <w:hideMark/>
          </w:tcPr>
          <w:p w14:paraId="66F2B359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 measurement accuracy TC in RRC_CONNECTED state in FR2</w:t>
            </w:r>
          </w:p>
        </w:tc>
        <w:tc>
          <w:tcPr>
            <w:tcW w:w="1419" w:type="dxa"/>
          </w:tcPr>
          <w:p w14:paraId="1B098240" w14:textId="065D17E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A.7.7.X</w:t>
            </w:r>
          </w:p>
        </w:tc>
        <w:tc>
          <w:tcPr>
            <w:tcW w:w="853" w:type="dxa"/>
          </w:tcPr>
          <w:p w14:paraId="7D00504F" w14:textId="1531A261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43CF9BB0" w14:textId="51BDE4D3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46A310B7" w14:textId="0E94852F" w:rsidTr="003521AF">
        <w:trPr>
          <w:trHeight w:val="320"/>
        </w:trPr>
        <w:tc>
          <w:tcPr>
            <w:tcW w:w="1209" w:type="dxa"/>
            <w:noWrap/>
            <w:hideMark/>
          </w:tcPr>
          <w:p w14:paraId="6843CF72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4-27</w:t>
            </w:r>
          </w:p>
        </w:tc>
        <w:tc>
          <w:tcPr>
            <w:tcW w:w="4276" w:type="dxa"/>
            <w:noWrap/>
            <w:hideMark/>
          </w:tcPr>
          <w:p w14:paraId="0C7A307E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 measurement accuracy TC in RRC_INACTIVE state in FR1</w:t>
            </w:r>
          </w:p>
        </w:tc>
        <w:tc>
          <w:tcPr>
            <w:tcW w:w="1419" w:type="dxa"/>
          </w:tcPr>
          <w:p w14:paraId="01ED6B5F" w14:textId="17EB9E58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A.6.9.X</w:t>
            </w:r>
          </w:p>
        </w:tc>
        <w:tc>
          <w:tcPr>
            <w:tcW w:w="853" w:type="dxa"/>
          </w:tcPr>
          <w:p w14:paraId="2B6AC547" w14:textId="2C2F3270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72C6122B" w14:textId="1F020446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5FD244DF" w14:textId="33B4015F" w:rsidTr="003521AF">
        <w:trPr>
          <w:trHeight w:val="320"/>
        </w:trPr>
        <w:tc>
          <w:tcPr>
            <w:tcW w:w="1209" w:type="dxa"/>
            <w:noWrap/>
            <w:hideMark/>
          </w:tcPr>
          <w:p w14:paraId="78C50622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4-28</w:t>
            </w:r>
          </w:p>
        </w:tc>
        <w:tc>
          <w:tcPr>
            <w:tcW w:w="4276" w:type="dxa"/>
            <w:noWrap/>
            <w:hideMark/>
          </w:tcPr>
          <w:p w14:paraId="39893565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 measurement accuracy TC in RRC_INACTIVE state in FR2</w:t>
            </w:r>
          </w:p>
        </w:tc>
        <w:tc>
          <w:tcPr>
            <w:tcW w:w="1419" w:type="dxa"/>
          </w:tcPr>
          <w:p w14:paraId="15BD9BFD" w14:textId="30E965CC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A.7.8.X</w:t>
            </w:r>
          </w:p>
        </w:tc>
        <w:tc>
          <w:tcPr>
            <w:tcW w:w="853" w:type="dxa"/>
          </w:tcPr>
          <w:p w14:paraId="7B29B782" w14:textId="29AECC4E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1BA555D5" w14:textId="5C170BBA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4FA96320" w14:textId="30DA8853" w:rsidTr="003521AF">
        <w:trPr>
          <w:trHeight w:val="320"/>
        </w:trPr>
        <w:tc>
          <w:tcPr>
            <w:tcW w:w="1209" w:type="dxa"/>
            <w:noWrap/>
            <w:hideMark/>
          </w:tcPr>
          <w:p w14:paraId="20A90F68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4-29</w:t>
            </w:r>
          </w:p>
        </w:tc>
        <w:tc>
          <w:tcPr>
            <w:tcW w:w="4276" w:type="dxa"/>
            <w:noWrap/>
            <w:hideMark/>
          </w:tcPr>
          <w:p w14:paraId="10C0CDF1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PRS-RSRPP measurement accuracy TC in RRC_CONNECTED state in FR1</w:t>
            </w:r>
          </w:p>
        </w:tc>
        <w:tc>
          <w:tcPr>
            <w:tcW w:w="1419" w:type="dxa"/>
          </w:tcPr>
          <w:p w14:paraId="35D45CBA" w14:textId="766F8C8E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A.6.7.X</w:t>
            </w:r>
          </w:p>
        </w:tc>
        <w:tc>
          <w:tcPr>
            <w:tcW w:w="853" w:type="dxa"/>
          </w:tcPr>
          <w:p w14:paraId="40AC02FE" w14:textId="53A8FC97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4AAC979E" w14:textId="0BB6A8D0" w:rsidR="00DC2903" w:rsidRPr="003521AF" w:rsidRDefault="00DC2903" w:rsidP="00DC2903">
            <w:pPr>
              <w:rPr>
                <w:b/>
                <w:bCs/>
                <w:sz w:val="16"/>
                <w:szCs w:val="16"/>
              </w:rPr>
            </w:pPr>
            <w:r w:rsidRPr="003521AF">
              <w:rPr>
                <w:b/>
                <w:bCs/>
                <w:sz w:val="16"/>
                <w:szCs w:val="16"/>
              </w:rPr>
              <w:t>ZTE</w:t>
            </w:r>
          </w:p>
        </w:tc>
      </w:tr>
      <w:tr w:rsidR="00DC2903" w:rsidRPr="003521AF" w14:paraId="4EF319AA" w14:textId="5A415C77" w:rsidTr="003521AF">
        <w:trPr>
          <w:trHeight w:val="320"/>
        </w:trPr>
        <w:tc>
          <w:tcPr>
            <w:tcW w:w="1209" w:type="dxa"/>
            <w:noWrap/>
            <w:hideMark/>
          </w:tcPr>
          <w:p w14:paraId="304CB4E4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4-30</w:t>
            </w:r>
          </w:p>
        </w:tc>
        <w:tc>
          <w:tcPr>
            <w:tcW w:w="4276" w:type="dxa"/>
            <w:noWrap/>
            <w:hideMark/>
          </w:tcPr>
          <w:p w14:paraId="09C468BF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PRS-RSRPP measurement accuracy TC in RRC_CONNECTED state in FR2</w:t>
            </w:r>
          </w:p>
        </w:tc>
        <w:tc>
          <w:tcPr>
            <w:tcW w:w="1419" w:type="dxa"/>
          </w:tcPr>
          <w:p w14:paraId="3338781A" w14:textId="605E7E90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A.7.7.X</w:t>
            </w:r>
          </w:p>
        </w:tc>
        <w:tc>
          <w:tcPr>
            <w:tcW w:w="853" w:type="dxa"/>
          </w:tcPr>
          <w:p w14:paraId="460690E3" w14:textId="14EF0247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188539CB" w14:textId="550899F1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194B66AD" w14:textId="4A06DE30" w:rsidTr="003521AF">
        <w:trPr>
          <w:trHeight w:val="320"/>
        </w:trPr>
        <w:tc>
          <w:tcPr>
            <w:tcW w:w="1209" w:type="dxa"/>
            <w:noWrap/>
            <w:hideMark/>
          </w:tcPr>
          <w:p w14:paraId="5F2C6406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4-31</w:t>
            </w:r>
          </w:p>
        </w:tc>
        <w:tc>
          <w:tcPr>
            <w:tcW w:w="4276" w:type="dxa"/>
            <w:noWrap/>
            <w:hideMark/>
          </w:tcPr>
          <w:p w14:paraId="45062F25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PRS-RSRPP measurement accuracy TC in RRC_INACTIVE state in FR1</w:t>
            </w:r>
          </w:p>
        </w:tc>
        <w:tc>
          <w:tcPr>
            <w:tcW w:w="1419" w:type="dxa"/>
          </w:tcPr>
          <w:p w14:paraId="5B13CD19" w14:textId="0B9573E8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A.6.9.X</w:t>
            </w:r>
          </w:p>
        </w:tc>
        <w:tc>
          <w:tcPr>
            <w:tcW w:w="853" w:type="dxa"/>
          </w:tcPr>
          <w:p w14:paraId="1A5BA27B" w14:textId="303713F8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0486AF2F" w14:textId="7E4AE5B7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3521AF" w14:paraId="46E9355B" w14:textId="3DFB4616" w:rsidTr="003521AF">
        <w:trPr>
          <w:trHeight w:val="320"/>
        </w:trPr>
        <w:tc>
          <w:tcPr>
            <w:tcW w:w="1209" w:type="dxa"/>
            <w:noWrap/>
            <w:hideMark/>
          </w:tcPr>
          <w:p w14:paraId="7CAEB237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4-32</w:t>
            </w:r>
          </w:p>
        </w:tc>
        <w:tc>
          <w:tcPr>
            <w:tcW w:w="4276" w:type="dxa"/>
            <w:noWrap/>
            <w:hideMark/>
          </w:tcPr>
          <w:p w14:paraId="54F7F119" w14:textId="77777777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With Rx FH: PRS-RSRPP measurement accuracy TC in RRC_INACTIVE state in FR2</w:t>
            </w:r>
          </w:p>
        </w:tc>
        <w:tc>
          <w:tcPr>
            <w:tcW w:w="1419" w:type="dxa"/>
          </w:tcPr>
          <w:p w14:paraId="7BD46F15" w14:textId="38E6C5A6" w:rsidR="00DC2903" w:rsidRPr="003521AF" w:rsidRDefault="00DC2903" w:rsidP="00DC2903">
            <w:pPr>
              <w:rPr>
                <w:sz w:val="16"/>
                <w:szCs w:val="16"/>
              </w:rPr>
            </w:pPr>
            <w:r w:rsidRPr="003521AF">
              <w:rPr>
                <w:sz w:val="16"/>
                <w:szCs w:val="16"/>
              </w:rPr>
              <w:t>A.7.8.X</w:t>
            </w:r>
          </w:p>
        </w:tc>
        <w:tc>
          <w:tcPr>
            <w:tcW w:w="853" w:type="dxa"/>
          </w:tcPr>
          <w:p w14:paraId="22739B64" w14:textId="4C05D115" w:rsidR="00DC2903" w:rsidRPr="003521AF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6BBC93AE" w14:textId="59BF7EE2" w:rsidR="00DC2903" w:rsidRPr="003521AF" w:rsidRDefault="00DC2903" w:rsidP="00DC2903">
            <w:pPr>
              <w:rPr>
                <w:sz w:val="16"/>
                <w:szCs w:val="16"/>
              </w:rPr>
            </w:pPr>
          </w:p>
        </w:tc>
      </w:tr>
    </w:tbl>
    <w:p w14:paraId="0323A631" w14:textId="77777777" w:rsidR="004E62BF" w:rsidRDefault="004E62BF" w:rsidP="004E62BF"/>
    <w:p w14:paraId="2CE7BFCB" w14:textId="77777777" w:rsidR="00300993" w:rsidRDefault="00300993" w:rsidP="00300993">
      <w:pPr>
        <w:spacing w:before="240"/>
        <w:contextualSpacing/>
      </w:pPr>
    </w:p>
    <w:p w14:paraId="51B58E0F" w14:textId="77777777" w:rsidR="00300993" w:rsidRDefault="00300993" w:rsidP="00300993">
      <w:pPr>
        <w:pStyle w:val="Heading1"/>
      </w:pPr>
      <w:r>
        <w:t>DraftCRs for PRS aggregation</w:t>
      </w:r>
    </w:p>
    <w:p w14:paraId="3D17C1F2" w14:textId="77777777" w:rsidR="00300993" w:rsidRDefault="00300993" w:rsidP="00300993">
      <w:pPr>
        <w:pStyle w:val="Caption"/>
        <w:keepNext/>
        <w:jc w:val="left"/>
      </w:pPr>
      <w:r>
        <w:t xml:space="preserve">Table </w:t>
      </w:r>
      <w:r w:rsidR="00CC623A">
        <w:fldChar w:fldCharType="begin"/>
      </w:r>
      <w:r w:rsidR="00CC623A">
        <w:instrText xml:space="preserve"> SEQ Table \* ARABIC </w:instrText>
      </w:r>
      <w:r w:rsidR="00CC623A">
        <w:fldChar w:fldCharType="separate"/>
      </w:r>
      <w:r>
        <w:rPr>
          <w:noProof/>
        </w:rPr>
        <w:t>5</w:t>
      </w:r>
      <w:r w:rsidR="00CC623A">
        <w:rPr>
          <w:noProof/>
        </w:rPr>
        <w:fldChar w:fldCharType="end"/>
      </w:r>
      <w:r>
        <w:t>. Work split for measurement delay test cases DraftCRs for PRS aggregation.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4590"/>
        <w:gridCol w:w="1419"/>
        <w:gridCol w:w="853"/>
        <w:gridCol w:w="1260"/>
      </w:tblGrid>
      <w:tr w:rsidR="00FC4420" w:rsidRPr="00BA2A3D" w14:paraId="61EBEC7F" w14:textId="77777777" w:rsidTr="00FC4420">
        <w:trPr>
          <w:trHeight w:val="320"/>
        </w:trPr>
        <w:tc>
          <w:tcPr>
            <w:tcW w:w="895" w:type="dxa"/>
            <w:noWrap/>
          </w:tcPr>
          <w:p w14:paraId="3E1F7477" w14:textId="22C3A32F" w:rsidR="00FC4420" w:rsidRPr="00BA2A3D" w:rsidRDefault="00FC4420" w:rsidP="0002579F">
            <w:pPr>
              <w:rPr>
                <w:sz w:val="16"/>
                <w:szCs w:val="16"/>
              </w:rPr>
            </w:pPr>
            <w:r w:rsidRPr="00BA2A3D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590" w:type="dxa"/>
            <w:noWrap/>
          </w:tcPr>
          <w:p w14:paraId="57C3BBFE" w14:textId="255A205D" w:rsidR="00FC4420" w:rsidRPr="00BA2A3D" w:rsidRDefault="003521AF" w:rsidP="0002579F">
            <w:pPr>
              <w:rPr>
                <w:sz w:val="16"/>
                <w:szCs w:val="16"/>
              </w:rPr>
            </w:pPr>
            <w:r w:rsidRPr="00BA2A3D">
              <w:rPr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419" w:type="dxa"/>
          </w:tcPr>
          <w:p w14:paraId="0B0FD30C" w14:textId="4A45596D" w:rsidR="00FC4420" w:rsidRPr="00BA2A3D" w:rsidRDefault="00FC4420" w:rsidP="0002579F">
            <w:pPr>
              <w:rPr>
                <w:sz w:val="16"/>
                <w:szCs w:val="16"/>
              </w:rPr>
            </w:pPr>
            <w:r w:rsidRPr="00BA2A3D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853" w:type="dxa"/>
          </w:tcPr>
          <w:p w14:paraId="2F02B5C6" w14:textId="31F70A94" w:rsidR="00FC4420" w:rsidRPr="00BA2A3D" w:rsidRDefault="00FC4420" w:rsidP="0002579F">
            <w:pPr>
              <w:rPr>
                <w:b/>
                <w:bCs/>
                <w:sz w:val="16"/>
                <w:szCs w:val="16"/>
              </w:rPr>
            </w:pPr>
            <w:r w:rsidRPr="00BA2A3D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260" w:type="dxa"/>
          </w:tcPr>
          <w:p w14:paraId="792029AE" w14:textId="7D8694AD" w:rsidR="00FC4420" w:rsidRPr="00BA2A3D" w:rsidRDefault="00FC4420" w:rsidP="0002579F">
            <w:pPr>
              <w:rPr>
                <w:sz w:val="16"/>
                <w:szCs w:val="16"/>
              </w:rPr>
            </w:pPr>
            <w:r w:rsidRPr="00BA2A3D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FC4420" w:rsidRPr="00BA2A3D" w14:paraId="3ADDCAF5" w14:textId="0D1F8344" w:rsidTr="00FC4420">
        <w:trPr>
          <w:trHeight w:val="320"/>
        </w:trPr>
        <w:tc>
          <w:tcPr>
            <w:tcW w:w="895" w:type="dxa"/>
            <w:noWrap/>
            <w:hideMark/>
          </w:tcPr>
          <w:p w14:paraId="711F46E9" w14:textId="77777777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5-1</w:t>
            </w:r>
          </w:p>
        </w:tc>
        <w:tc>
          <w:tcPr>
            <w:tcW w:w="4590" w:type="dxa"/>
            <w:noWrap/>
            <w:hideMark/>
          </w:tcPr>
          <w:p w14:paraId="57F05AF2" w14:textId="77777777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RSTD measurement reporting delay for PRS aggregation in FR1 in RRC_CONNECTED state</w:t>
            </w:r>
          </w:p>
        </w:tc>
        <w:tc>
          <w:tcPr>
            <w:tcW w:w="1419" w:type="dxa"/>
          </w:tcPr>
          <w:p w14:paraId="442874EC" w14:textId="028F6348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A.6.6.X</w:t>
            </w:r>
          </w:p>
        </w:tc>
        <w:tc>
          <w:tcPr>
            <w:tcW w:w="853" w:type="dxa"/>
          </w:tcPr>
          <w:p w14:paraId="18781590" w14:textId="5DA7E90A" w:rsidR="00FC4420" w:rsidRPr="00BA2A3D" w:rsidRDefault="00AF1FFA" w:rsidP="00FD34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0CFB902A" w14:textId="350B95A1" w:rsidR="00FC4420" w:rsidRPr="00BA2A3D" w:rsidRDefault="00FC4420" w:rsidP="00FD34C8">
            <w:pPr>
              <w:rPr>
                <w:b/>
                <w:bCs/>
                <w:sz w:val="16"/>
                <w:szCs w:val="16"/>
              </w:rPr>
            </w:pPr>
            <w:r w:rsidRPr="00BA2A3D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FC4420" w:rsidRPr="00BA2A3D" w14:paraId="3BD00565" w14:textId="29D6412C" w:rsidTr="00FC4420">
        <w:trPr>
          <w:trHeight w:val="320"/>
        </w:trPr>
        <w:tc>
          <w:tcPr>
            <w:tcW w:w="895" w:type="dxa"/>
            <w:noWrap/>
            <w:hideMark/>
          </w:tcPr>
          <w:p w14:paraId="69BFF90F" w14:textId="77777777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5-2</w:t>
            </w:r>
          </w:p>
        </w:tc>
        <w:tc>
          <w:tcPr>
            <w:tcW w:w="4590" w:type="dxa"/>
            <w:noWrap/>
            <w:hideMark/>
          </w:tcPr>
          <w:p w14:paraId="04C2AF69" w14:textId="77777777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RSTD measurement reporting delay for PRS aggregation in FR2 in RRC_CONNECTED state</w:t>
            </w:r>
          </w:p>
        </w:tc>
        <w:tc>
          <w:tcPr>
            <w:tcW w:w="1419" w:type="dxa"/>
          </w:tcPr>
          <w:p w14:paraId="13209218" w14:textId="51A11800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A.7.6.X</w:t>
            </w:r>
          </w:p>
        </w:tc>
        <w:tc>
          <w:tcPr>
            <w:tcW w:w="853" w:type="dxa"/>
          </w:tcPr>
          <w:p w14:paraId="6380A2DD" w14:textId="68B3AAA0" w:rsidR="00FC4420" w:rsidRPr="00BA2A3D" w:rsidRDefault="00AF1FFA" w:rsidP="00FD34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1B8F0B61" w14:textId="1E2744A1" w:rsidR="00FC4420" w:rsidRPr="00BA2A3D" w:rsidRDefault="00FC4420" w:rsidP="00FD34C8">
            <w:pPr>
              <w:rPr>
                <w:sz w:val="16"/>
                <w:szCs w:val="16"/>
              </w:rPr>
            </w:pPr>
          </w:p>
        </w:tc>
      </w:tr>
      <w:tr w:rsidR="00E7202E" w:rsidRPr="00BA2A3D" w14:paraId="1A5E1836" w14:textId="59B44C46" w:rsidTr="00FC4420">
        <w:trPr>
          <w:trHeight w:val="320"/>
        </w:trPr>
        <w:tc>
          <w:tcPr>
            <w:tcW w:w="895" w:type="dxa"/>
            <w:noWrap/>
            <w:hideMark/>
          </w:tcPr>
          <w:p w14:paraId="366BBAA6" w14:textId="77777777" w:rsidR="00E7202E" w:rsidRPr="00BA2A3D" w:rsidRDefault="00E7202E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5-3</w:t>
            </w:r>
          </w:p>
        </w:tc>
        <w:tc>
          <w:tcPr>
            <w:tcW w:w="4590" w:type="dxa"/>
            <w:noWrap/>
            <w:hideMark/>
          </w:tcPr>
          <w:p w14:paraId="5DE44CAB" w14:textId="77777777" w:rsidR="00E7202E" w:rsidRPr="00BA2A3D" w:rsidRDefault="00E7202E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RSTD measurement reporting delay for PRS aggregation in FR1 in RRC_INACTIVE state</w:t>
            </w:r>
          </w:p>
        </w:tc>
        <w:tc>
          <w:tcPr>
            <w:tcW w:w="1419" w:type="dxa"/>
          </w:tcPr>
          <w:p w14:paraId="58121FF1" w14:textId="6A2F1E14" w:rsidR="00E7202E" w:rsidRPr="00BA2A3D" w:rsidRDefault="00E7202E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A.6.8.X</w:t>
            </w:r>
          </w:p>
        </w:tc>
        <w:tc>
          <w:tcPr>
            <w:tcW w:w="853" w:type="dxa"/>
          </w:tcPr>
          <w:p w14:paraId="00E5B5D3" w14:textId="7C59DFE1" w:rsidR="00E7202E" w:rsidRPr="00BA2A3D" w:rsidRDefault="00E7202E" w:rsidP="00FD34C8">
            <w:pPr>
              <w:rPr>
                <w:sz w:val="16"/>
                <w:szCs w:val="16"/>
              </w:rPr>
            </w:pPr>
            <w:r w:rsidRPr="002F55A7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74DEF092" w14:textId="0AD6898D" w:rsidR="00E7202E" w:rsidRPr="00BA2A3D" w:rsidRDefault="00E7202E" w:rsidP="00FD34C8">
            <w:pPr>
              <w:rPr>
                <w:b/>
                <w:bCs/>
                <w:sz w:val="16"/>
                <w:szCs w:val="16"/>
              </w:rPr>
            </w:pPr>
            <w:r w:rsidRPr="00BA2A3D">
              <w:rPr>
                <w:b/>
                <w:bCs/>
                <w:sz w:val="16"/>
                <w:szCs w:val="16"/>
              </w:rPr>
              <w:t>CATT</w:t>
            </w:r>
          </w:p>
        </w:tc>
      </w:tr>
      <w:tr w:rsidR="00E7202E" w:rsidRPr="00BA2A3D" w14:paraId="5FDF3F7C" w14:textId="27BFF465" w:rsidTr="00FC4420">
        <w:trPr>
          <w:trHeight w:val="320"/>
        </w:trPr>
        <w:tc>
          <w:tcPr>
            <w:tcW w:w="895" w:type="dxa"/>
            <w:noWrap/>
            <w:hideMark/>
          </w:tcPr>
          <w:p w14:paraId="26D38C29" w14:textId="77777777" w:rsidR="00E7202E" w:rsidRPr="00BA2A3D" w:rsidRDefault="00E7202E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5-4</w:t>
            </w:r>
          </w:p>
        </w:tc>
        <w:tc>
          <w:tcPr>
            <w:tcW w:w="4590" w:type="dxa"/>
            <w:noWrap/>
            <w:hideMark/>
          </w:tcPr>
          <w:p w14:paraId="1CB4D1BF" w14:textId="77777777" w:rsidR="00E7202E" w:rsidRPr="00BA2A3D" w:rsidRDefault="00E7202E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RSTD measurement reporting delay for PRS aggregation in FR2 in RRC_INACTIVE state</w:t>
            </w:r>
          </w:p>
        </w:tc>
        <w:tc>
          <w:tcPr>
            <w:tcW w:w="1419" w:type="dxa"/>
          </w:tcPr>
          <w:p w14:paraId="68D51E30" w14:textId="7BC92FA4" w:rsidR="00E7202E" w:rsidRPr="00BA2A3D" w:rsidRDefault="00E7202E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A.7.9.X</w:t>
            </w:r>
          </w:p>
        </w:tc>
        <w:tc>
          <w:tcPr>
            <w:tcW w:w="853" w:type="dxa"/>
          </w:tcPr>
          <w:p w14:paraId="4E772C5F" w14:textId="1EEEB46D" w:rsidR="00E7202E" w:rsidRPr="00BA2A3D" w:rsidRDefault="00E7202E" w:rsidP="00FD34C8">
            <w:pPr>
              <w:rPr>
                <w:sz w:val="16"/>
                <w:szCs w:val="16"/>
              </w:rPr>
            </w:pPr>
            <w:r w:rsidRPr="002F55A7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0A0F9AFD" w14:textId="7AEC188F" w:rsidR="00E7202E" w:rsidRPr="00BA2A3D" w:rsidRDefault="00E7202E" w:rsidP="00FD34C8">
            <w:pPr>
              <w:rPr>
                <w:sz w:val="16"/>
                <w:szCs w:val="16"/>
              </w:rPr>
            </w:pPr>
          </w:p>
        </w:tc>
      </w:tr>
      <w:tr w:rsidR="00FC4420" w:rsidRPr="00BA2A3D" w14:paraId="0E1791E8" w14:textId="13B99CA7" w:rsidTr="00FC4420">
        <w:trPr>
          <w:trHeight w:val="320"/>
        </w:trPr>
        <w:tc>
          <w:tcPr>
            <w:tcW w:w="895" w:type="dxa"/>
            <w:noWrap/>
            <w:hideMark/>
          </w:tcPr>
          <w:p w14:paraId="1293739B" w14:textId="77777777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5-5</w:t>
            </w:r>
          </w:p>
        </w:tc>
        <w:tc>
          <w:tcPr>
            <w:tcW w:w="4590" w:type="dxa"/>
            <w:noWrap/>
            <w:hideMark/>
          </w:tcPr>
          <w:p w14:paraId="3DC6C8F1" w14:textId="77777777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UE Rx-Tx measurement reporting delay for PRS aggregation in FR1 in RRC_CONNECTED state</w:t>
            </w:r>
          </w:p>
        </w:tc>
        <w:tc>
          <w:tcPr>
            <w:tcW w:w="1419" w:type="dxa"/>
          </w:tcPr>
          <w:p w14:paraId="7644E264" w14:textId="6AD3E4B1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A.6.6.X</w:t>
            </w:r>
          </w:p>
        </w:tc>
        <w:tc>
          <w:tcPr>
            <w:tcW w:w="853" w:type="dxa"/>
          </w:tcPr>
          <w:p w14:paraId="4679F92A" w14:textId="56FA7450" w:rsidR="00FC4420" w:rsidRPr="00BA2A3D" w:rsidRDefault="002F08D5" w:rsidP="00FD34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52BB63BF" w14:textId="20357550" w:rsidR="00FC4420" w:rsidRPr="00BA2A3D" w:rsidRDefault="0014436A" w:rsidP="00FD34C8">
            <w:pPr>
              <w:rPr>
                <w:sz w:val="16"/>
                <w:szCs w:val="16"/>
              </w:rPr>
            </w:pPr>
            <w:r w:rsidRPr="00BA2A3D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FC4420" w:rsidRPr="00BA2A3D" w14:paraId="4EED140E" w14:textId="79EE6F40" w:rsidTr="00FC4420">
        <w:trPr>
          <w:trHeight w:val="320"/>
        </w:trPr>
        <w:tc>
          <w:tcPr>
            <w:tcW w:w="895" w:type="dxa"/>
            <w:noWrap/>
            <w:hideMark/>
          </w:tcPr>
          <w:p w14:paraId="39452848" w14:textId="77777777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5-6</w:t>
            </w:r>
          </w:p>
        </w:tc>
        <w:tc>
          <w:tcPr>
            <w:tcW w:w="4590" w:type="dxa"/>
            <w:noWrap/>
            <w:hideMark/>
          </w:tcPr>
          <w:p w14:paraId="2D271212" w14:textId="77777777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UE Rx-Tx measurement reporting delay for PRS aggregation in FR2 in RRC_CONNECTED state</w:t>
            </w:r>
          </w:p>
        </w:tc>
        <w:tc>
          <w:tcPr>
            <w:tcW w:w="1419" w:type="dxa"/>
          </w:tcPr>
          <w:p w14:paraId="6CE31C58" w14:textId="2E7C21FC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A.7.6.X</w:t>
            </w:r>
          </w:p>
        </w:tc>
        <w:tc>
          <w:tcPr>
            <w:tcW w:w="853" w:type="dxa"/>
          </w:tcPr>
          <w:p w14:paraId="31D82C3F" w14:textId="614D0684" w:rsidR="00FC4420" w:rsidRPr="00BA2A3D" w:rsidRDefault="002F08D5" w:rsidP="00FD34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4B2ED46C" w14:textId="37116839" w:rsidR="00FC4420" w:rsidRPr="00BA2A3D" w:rsidRDefault="00FC4420" w:rsidP="00FD34C8">
            <w:pPr>
              <w:rPr>
                <w:sz w:val="16"/>
                <w:szCs w:val="16"/>
              </w:rPr>
            </w:pPr>
          </w:p>
        </w:tc>
      </w:tr>
      <w:tr w:rsidR="00FC4420" w:rsidRPr="00BA2A3D" w14:paraId="31FFBD36" w14:textId="5E981BE8" w:rsidTr="00FC4420">
        <w:trPr>
          <w:trHeight w:val="320"/>
        </w:trPr>
        <w:tc>
          <w:tcPr>
            <w:tcW w:w="895" w:type="dxa"/>
            <w:noWrap/>
            <w:hideMark/>
          </w:tcPr>
          <w:p w14:paraId="78273CEB" w14:textId="77777777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5-7</w:t>
            </w:r>
          </w:p>
        </w:tc>
        <w:tc>
          <w:tcPr>
            <w:tcW w:w="4590" w:type="dxa"/>
            <w:noWrap/>
            <w:hideMark/>
          </w:tcPr>
          <w:p w14:paraId="1458E96D" w14:textId="77777777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UE Rx-Tx measurement reporting delay for PRS aggregation in FR1 in RRC_INACTIVE state</w:t>
            </w:r>
          </w:p>
        </w:tc>
        <w:tc>
          <w:tcPr>
            <w:tcW w:w="1419" w:type="dxa"/>
          </w:tcPr>
          <w:p w14:paraId="64FBB26C" w14:textId="32911BC1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A.6.8.X</w:t>
            </w:r>
          </w:p>
        </w:tc>
        <w:tc>
          <w:tcPr>
            <w:tcW w:w="853" w:type="dxa"/>
          </w:tcPr>
          <w:p w14:paraId="28B9A385" w14:textId="62FFCD8B" w:rsidR="00FC4420" w:rsidRPr="00BA2A3D" w:rsidRDefault="002F08D5" w:rsidP="00FD34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0C7389F9" w14:textId="051FB0CC" w:rsidR="00FC4420" w:rsidRPr="00BA2A3D" w:rsidRDefault="0014436A" w:rsidP="00FD34C8">
            <w:pPr>
              <w:rPr>
                <w:sz w:val="16"/>
                <w:szCs w:val="16"/>
              </w:rPr>
            </w:pPr>
            <w:r w:rsidRPr="00BA2A3D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FC4420" w:rsidRPr="00BA2A3D" w14:paraId="080AC2EF" w14:textId="4780BE25" w:rsidTr="00FC4420">
        <w:trPr>
          <w:trHeight w:val="320"/>
        </w:trPr>
        <w:tc>
          <w:tcPr>
            <w:tcW w:w="895" w:type="dxa"/>
            <w:noWrap/>
            <w:hideMark/>
          </w:tcPr>
          <w:p w14:paraId="3B0A8673" w14:textId="77777777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5-8</w:t>
            </w:r>
          </w:p>
        </w:tc>
        <w:tc>
          <w:tcPr>
            <w:tcW w:w="4590" w:type="dxa"/>
            <w:noWrap/>
            <w:hideMark/>
          </w:tcPr>
          <w:p w14:paraId="1DD4CEB5" w14:textId="77777777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UE Rx-Tx measurement reporting delay for PRS aggregation in FR2 in RRC_INACTIVE state</w:t>
            </w:r>
          </w:p>
        </w:tc>
        <w:tc>
          <w:tcPr>
            <w:tcW w:w="1419" w:type="dxa"/>
          </w:tcPr>
          <w:p w14:paraId="2FB83D88" w14:textId="61E9F0E1" w:rsidR="00FC4420" w:rsidRPr="00BA2A3D" w:rsidRDefault="00FC4420" w:rsidP="00FD34C8">
            <w:pPr>
              <w:rPr>
                <w:sz w:val="16"/>
                <w:szCs w:val="16"/>
              </w:rPr>
            </w:pPr>
            <w:r w:rsidRPr="00BA2A3D">
              <w:rPr>
                <w:sz w:val="16"/>
                <w:szCs w:val="16"/>
              </w:rPr>
              <w:t>A.7.9.X</w:t>
            </w:r>
          </w:p>
        </w:tc>
        <w:tc>
          <w:tcPr>
            <w:tcW w:w="853" w:type="dxa"/>
          </w:tcPr>
          <w:p w14:paraId="3F19A18F" w14:textId="0A7D344D" w:rsidR="00FC4420" w:rsidRPr="00BA2A3D" w:rsidRDefault="002F08D5" w:rsidP="00FD34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310B5D1F" w14:textId="1A72BF17" w:rsidR="00FC4420" w:rsidRPr="00BA2A3D" w:rsidRDefault="00FC4420" w:rsidP="00FD34C8">
            <w:pPr>
              <w:rPr>
                <w:sz w:val="16"/>
                <w:szCs w:val="16"/>
              </w:rPr>
            </w:pPr>
          </w:p>
        </w:tc>
      </w:tr>
    </w:tbl>
    <w:p w14:paraId="06E2A31F" w14:textId="77777777" w:rsidR="0002579F" w:rsidRDefault="0002579F" w:rsidP="0002579F"/>
    <w:p w14:paraId="5981A655" w14:textId="77777777" w:rsidR="0002579F" w:rsidRPr="0002579F" w:rsidRDefault="0002579F" w:rsidP="0002579F"/>
    <w:p w14:paraId="36C8930C" w14:textId="77777777" w:rsidR="00300993" w:rsidRDefault="00300993" w:rsidP="00300993">
      <w:pPr>
        <w:spacing w:before="240"/>
        <w:contextualSpacing/>
      </w:pPr>
    </w:p>
    <w:p w14:paraId="47BE093A" w14:textId="77777777" w:rsidR="00300993" w:rsidRDefault="00300993" w:rsidP="00300993">
      <w:pPr>
        <w:pStyle w:val="Caption"/>
        <w:keepNext/>
        <w:jc w:val="left"/>
      </w:pPr>
      <w:r>
        <w:t xml:space="preserve">Table </w:t>
      </w:r>
      <w:r w:rsidR="00CC623A">
        <w:fldChar w:fldCharType="begin"/>
      </w:r>
      <w:r w:rsidR="00CC623A">
        <w:instrText xml:space="preserve"> SEQ Table \* ARABIC </w:instrText>
      </w:r>
      <w:r w:rsidR="00CC623A">
        <w:fldChar w:fldCharType="separate"/>
      </w:r>
      <w:r>
        <w:rPr>
          <w:noProof/>
        </w:rPr>
        <w:t>6</w:t>
      </w:r>
      <w:r w:rsidR="00CC623A">
        <w:rPr>
          <w:noProof/>
        </w:rPr>
        <w:fldChar w:fldCharType="end"/>
      </w:r>
      <w:r>
        <w:t>. Work split for accuracy test case DraftCRs for PRS aggregation.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4590"/>
        <w:gridCol w:w="1419"/>
        <w:gridCol w:w="853"/>
        <w:gridCol w:w="1260"/>
      </w:tblGrid>
      <w:tr w:rsidR="00FC4420" w:rsidRPr="00A00DF2" w14:paraId="254C19F5" w14:textId="77777777" w:rsidTr="00FC4420">
        <w:trPr>
          <w:trHeight w:val="320"/>
        </w:trPr>
        <w:tc>
          <w:tcPr>
            <w:tcW w:w="895" w:type="dxa"/>
            <w:noWrap/>
          </w:tcPr>
          <w:p w14:paraId="29259523" w14:textId="674AC212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590" w:type="dxa"/>
            <w:noWrap/>
          </w:tcPr>
          <w:p w14:paraId="21D73908" w14:textId="293046C9" w:rsidR="00FC4420" w:rsidRPr="00A00DF2" w:rsidRDefault="003521AF" w:rsidP="007316DC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419" w:type="dxa"/>
          </w:tcPr>
          <w:p w14:paraId="58B3AF29" w14:textId="515912F8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853" w:type="dxa"/>
          </w:tcPr>
          <w:p w14:paraId="2A5D933E" w14:textId="03E0ED10" w:rsidR="00FC4420" w:rsidRPr="00A00DF2" w:rsidRDefault="00FC4420" w:rsidP="007316DC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260" w:type="dxa"/>
          </w:tcPr>
          <w:p w14:paraId="0053AE23" w14:textId="22EAF249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FC4420" w:rsidRPr="00A00DF2" w14:paraId="3E59E0C1" w14:textId="0A19DCF4" w:rsidTr="00FC4420">
        <w:trPr>
          <w:trHeight w:val="320"/>
        </w:trPr>
        <w:tc>
          <w:tcPr>
            <w:tcW w:w="895" w:type="dxa"/>
            <w:noWrap/>
            <w:hideMark/>
          </w:tcPr>
          <w:p w14:paraId="36F8DA27" w14:textId="77777777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6-1</w:t>
            </w:r>
          </w:p>
        </w:tc>
        <w:tc>
          <w:tcPr>
            <w:tcW w:w="4590" w:type="dxa"/>
            <w:noWrap/>
            <w:hideMark/>
          </w:tcPr>
          <w:p w14:paraId="03D5DBB2" w14:textId="77777777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RSTD measurement accuracy TC for PRS aggregation in FR1 in RRC_CONNECTED state</w:t>
            </w:r>
          </w:p>
        </w:tc>
        <w:tc>
          <w:tcPr>
            <w:tcW w:w="1419" w:type="dxa"/>
          </w:tcPr>
          <w:p w14:paraId="3E315E18" w14:textId="0B4DEBB2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A.6.7.X</w:t>
            </w:r>
          </w:p>
        </w:tc>
        <w:tc>
          <w:tcPr>
            <w:tcW w:w="853" w:type="dxa"/>
          </w:tcPr>
          <w:p w14:paraId="5231B8B6" w14:textId="6C495D6F" w:rsidR="00FC4420" w:rsidRPr="00A00DF2" w:rsidRDefault="003E311B" w:rsidP="00731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1D3E2C4C" w14:textId="24FB27C7" w:rsidR="00FC4420" w:rsidRPr="00A00DF2" w:rsidRDefault="00FC4420" w:rsidP="007316DC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FC4420" w:rsidRPr="00A00DF2" w14:paraId="2232E060" w14:textId="7536272A" w:rsidTr="00FC4420">
        <w:trPr>
          <w:trHeight w:val="320"/>
        </w:trPr>
        <w:tc>
          <w:tcPr>
            <w:tcW w:w="895" w:type="dxa"/>
            <w:noWrap/>
            <w:hideMark/>
          </w:tcPr>
          <w:p w14:paraId="19102295" w14:textId="77777777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6-2</w:t>
            </w:r>
          </w:p>
        </w:tc>
        <w:tc>
          <w:tcPr>
            <w:tcW w:w="4590" w:type="dxa"/>
            <w:noWrap/>
            <w:hideMark/>
          </w:tcPr>
          <w:p w14:paraId="1B0B7922" w14:textId="77777777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RSTD measurement accuracy TC for PRS aggregation in FR2 in RRC_CONNECTED state</w:t>
            </w:r>
          </w:p>
        </w:tc>
        <w:tc>
          <w:tcPr>
            <w:tcW w:w="1419" w:type="dxa"/>
          </w:tcPr>
          <w:p w14:paraId="4B069E06" w14:textId="21A82048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A.7.7.X</w:t>
            </w:r>
          </w:p>
        </w:tc>
        <w:tc>
          <w:tcPr>
            <w:tcW w:w="853" w:type="dxa"/>
          </w:tcPr>
          <w:p w14:paraId="6ABE0FA4" w14:textId="68C75EBE" w:rsidR="00FC4420" w:rsidRPr="00A00DF2" w:rsidRDefault="003E311B" w:rsidP="00731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39896201" w14:textId="0F37CCF2" w:rsidR="00FC4420" w:rsidRPr="00A00DF2" w:rsidRDefault="00FC4420" w:rsidP="007316DC">
            <w:pPr>
              <w:rPr>
                <w:sz w:val="16"/>
                <w:szCs w:val="16"/>
              </w:rPr>
            </w:pPr>
          </w:p>
        </w:tc>
      </w:tr>
      <w:tr w:rsidR="00DC2903" w:rsidRPr="00A00DF2" w14:paraId="730C851A" w14:textId="6681A1D8" w:rsidTr="00FC4420">
        <w:trPr>
          <w:trHeight w:val="320"/>
        </w:trPr>
        <w:tc>
          <w:tcPr>
            <w:tcW w:w="895" w:type="dxa"/>
            <w:noWrap/>
            <w:hideMark/>
          </w:tcPr>
          <w:p w14:paraId="14D6803F" w14:textId="77777777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6-3</w:t>
            </w:r>
          </w:p>
        </w:tc>
        <w:tc>
          <w:tcPr>
            <w:tcW w:w="4590" w:type="dxa"/>
            <w:noWrap/>
            <w:hideMark/>
          </w:tcPr>
          <w:p w14:paraId="04029B4D" w14:textId="77777777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RSTD measurement accuracy TC for PRS aggregation in FR1 in RRC_INACTIVE state</w:t>
            </w:r>
          </w:p>
        </w:tc>
        <w:tc>
          <w:tcPr>
            <w:tcW w:w="1419" w:type="dxa"/>
          </w:tcPr>
          <w:p w14:paraId="26D47A72" w14:textId="0DC8B943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A.6.9.X</w:t>
            </w:r>
          </w:p>
        </w:tc>
        <w:tc>
          <w:tcPr>
            <w:tcW w:w="853" w:type="dxa"/>
          </w:tcPr>
          <w:p w14:paraId="72654EE3" w14:textId="26A45C78" w:rsidR="00DC2903" w:rsidRPr="00A00DF2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162AC160" w14:textId="36457491" w:rsidR="00DC2903" w:rsidRPr="00A00DF2" w:rsidRDefault="00DC2903" w:rsidP="00DC2903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DC2903" w:rsidRPr="00A00DF2" w14:paraId="46B81DFA" w14:textId="0149348E" w:rsidTr="00FC4420">
        <w:trPr>
          <w:trHeight w:val="320"/>
        </w:trPr>
        <w:tc>
          <w:tcPr>
            <w:tcW w:w="895" w:type="dxa"/>
            <w:noWrap/>
            <w:hideMark/>
          </w:tcPr>
          <w:p w14:paraId="425B3620" w14:textId="77777777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6-4</w:t>
            </w:r>
          </w:p>
        </w:tc>
        <w:tc>
          <w:tcPr>
            <w:tcW w:w="4590" w:type="dxa"/>
            <w:noWrap/>
            <w:hideMark/>
          </w:tcPr>
          <w:p w14:paraId="403830E2" w14:textId="77777777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RSTD measurement accuracy TC for PRS aggregation in FR2 in RRC_INACTIVE state</w:t>
            </w:r>
          </w:p>
        </w:tc>
        <w:tc>
          <w:tcPr>
            <w:tcW w:w="1419" w:type="dxa"/>
          </w:tcPr>
          <w:p w14:paraId="462E199B" w14:textId="74C9213D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A.7.9.X</w:t>
            </w:r>
          </w:p>
        </w:tc>
        <w:tc>
          <w:tcPr>
            <w:tcW w:w="853" w:type="dxa"/>
          </w:tcPr>
          <w:p w14:paraId="79232E84" w14:textId="5BB63331" w:rsidR="00DC2903" w:rsidRPr="00A00DF2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7071D34C" w14:textId="3EBD2437" w:rsidR="00DC2903" w:rsidRPr="00A00DF2" w:rsidRDefault="00DC2903" w:rsidP="00DC2903">
            <w:pPr>
              <w:rPr>
                <w:sz w:val="16"/>
                <w:szCs w:val="16"/>
              </w:rPr>
            </w:pPr>
          </w:p>
        </w:tc>
      </w:tr>
      <w:tr w:rsidR="00FC4420" w:rsidRPr="00A00DF2" w14:paraId="17F7A058" w14:textId="59C3EECA" w:rsidTr="00FC4420">
        <w:trPr>
          <w:trHeight w:val="320"/>
        </w:trPr>
        <w:tc>
          <w:tcPr>
            <w:tcW w:w="895" w:type="dxa"/>
            <w:noWrap/>
            <w:hideMark/>
          </w:tcPr>
          <w:p w14:paraId="2062CB6D" w14:textId="77777777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6-5</w:t>
            </w:r>
          </w:p>
        </w:tc>
        <w:tc>
          <w:tcPr>
            <w:tcW w:w="4590" w:type="dxa"/>
            <w:noWrap/>
            <w:hideMark/>
          </w:tcPr>
          <w:p w14:paraId="0922D2A4" w14:textId="77777777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UE Rx-Tx measurement accuracy TC for PRS aggregation in FR1 in RRC_CONNECTED state</w:t>
            </w:r>
          </w:p>
        </w:tc>
        <w:tc>
          <w:tcPr>
            <w:tcW w:w="1419" w:type="dxa"/>
          </w:tcPr>
          <w:p w14:paraId="1C1A04FD" w14:textId="168CC347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A.6.7.X</w:t>
            </w:r>
          </w:p>
        </w:tc>
        <w:tc>
          <w:tcPr>
            <w:tcW w:w="853" w:type="dxa"/>
          </w:tcPr>
          <w:p w14:paraId="2E8ADC6E" w14:textId="004C298B" w:rsidR="00FC4420" w:rsidRPr="00A00DF2" w:rsidRDefault="002F08D5" w:rsidP="00731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 w:val="restart"/>
          </w:tcPr>
          <w:p w14:paraId="4CAC9B11" w14:textId="043C328C" w:rsidR="00FC4420" w:rsidRPr="00A00DF2" w:rsidRDefault="0014436A" w:rsidP="007316DC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FC4420" w:rsidRPr="00A00DF2" w14:paraId="0EAFEA3E" w14:textId="14C5B34B" w:rsidTr="00FC4420">
        <w:trPr>
          <w:trHeight w:val="320"/>
        </w:trPr>
        <w:tc>
          <w:tcPr>
            <w:tcW w:w="895" w:type="dxa"/>
            <w:noWrap/>
            <w:hideMark/>
          </w:tcPr>
          <w:p w14:paraId="11CEFD61" w14:textId="77777777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lastRenderedPageBreak/>
              <w:t>6-6</w:t>
            </w:r>
          </w:p>
        </w:tc>
        <w:tc>
          <w:tcPr>
            <w:tcW w:w="4590" w:type="dxa"/>
            <w:noWrap/>
            <w:hideMark/>
          </w:tcPr>
          <w:p w14:paraId="4CDB2890" w14:textId="77777777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UE Rx-Tx measurement accuracy TC for PRS aggregation in FR2 in RRC_CONNECTED state</w:t>
            </w:r>
          </w:p>
        </w:tc>
        <w:tc>
          <w:tcPr>
            <w:tcW w:w="1419" w:type="dxa"/>
          </w:tcPr>
          <w:p w14:paraId="41B20EB0" w14:textId="6A4175EF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A.7.7.X</w:t>
            </w:r>
          </w:p>
        </w:tc>
        <w:tc>
          <w:tcPr>
            <w:tcW w:w="853" w:type="dxa"/>
          </w:tcPr>
          <w:p w14:paraId="6134D437" w14:textId="04E27C7C" w:rsidR="00FC4420" w:rsidRPr="00A00DF2" w:rsidRDefault="002F08D5" w:rsidP="00731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7F7C0F19" w14:textId="3D8CE4DD" w:rsidR="00FC4420" w:rsidRPr="00A00DF2" w:rsidRDefault="00FC4420" w:rsidP="007316DC">
            <w:pPr>
              <w:rPr>
                <w:sz w:val="16"/>
                <w:szCs w:val="16"/>
              </w:rPr>
            </w:pPr>
          </w:p>
        </w:tc>
      </w:tr>
      <w:tr w:rsidR="00FC4420" w:rsidRPr="00A00DF2" w14:paraId="41AAB21F" w14:textId="555C1D87" w:rsidTr="00FC4420">
        <w:trPr>
          <w:trHeight w:val="320"/>
        </w:trPr>
        <w:tc>
          <w:tcPr>
            <w:tcW w:w="895" w:type="dxa"/>
            <w:noWrap/>
            <w:hideMark/>
          </w:tcPr>
          <w:p w14:paraId="0DB9FC68" w14:textId="77777777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6-7</w:t>
            </w:r>
          </w:p>
        </w:tc>
        <w:tc>
          <w:tcPr>
            <w:tcW w:w="4590" w:type="dxa"/>
            <w:noWrap/>
            <w:hideMark/>
          </w:tcPr>
          <w:p w14:paraId="3314D7E1" w14:textId="77777777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UE Rx-Tx measurement accuracy TC for PRS aggregation in FR1 in RRC_INACTIVE state</w:t>
            </w:r>
          </w:p>
        </w:tc>
        <w:tc>
          <w:tcPr>
            <w:tcW w:w="1419" w:type="dxa"/>
          </w:tcPr>
          <w:p w14:paraId="464853DC" w14:textId="0089CA95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A.6.9.X</w:t>
            </w:r>
          </w:p>
        </w:tc>
        <w:tc>
          <w:tcPr>
            <w:tcW w:w="853" w:type="dxa"/>
          </w:tcPr>
          <w:p w14:paraId="1A6AB0AD" w14:textId="7DD31B96" w:rsidR="00FC4420" w:rsidRPr="00A00DF2" w:rsidRDefault="002F08D5" w:rsidP="00731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 w:val="restart"/>
          </w:tcPr>
          <w:p w14:paraId="49E5B004" w14:textId="1DCDC25F" w:rsidR="00FC4420" w:rsidRPr="00A00DF2" w:rsidRDefault="0014436A" w:rsidP="007316DC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FC4420" w:rsidRPr="00A00DF2" w14:paraId="17616980" w14:textId="0B9E597B" w:rsidTr="00FC4420">
        <w:trPr>
          <w:trHeight w:val="320"/>
        </w:trPr>
        <w:tc>
          <w:tcPr>
            <w:tcW w:w="895" w:type="dxa"/>
            <w:noWrap/>
            <w:hideMark/>
          </w:tcPr>
          <w:p w14:paraId="4C8031DE" w14:textId="77777777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6-8</w:t>
            </w:r>
          </w:p>
        </w:tc>
        <w:tc>
          <w:tcPr>
            <w:tcW w:w="4590" w:type="dxa"/>
            <w:noWrap/>
            <w:hideMark/>
          </w:tcPr>
          <w:p w14:paraId="6D05ECFC" w14:textId="77777777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UE Rx-Tx measurement accuracy TC for PRS aggregation in FR2 in RRC_INACTIVE state</w:t>
            </w:r>
          </w:p>
        </w:tc>
        <w:tc>
          <w:tcPr>
            <w:tcW w:w="1419" w:type="dxa"/>
          </w:tcPr>
          <w:p w14:paraId="4B40C75A" w14:textId="67AA67BF" w:rsidR="00FC4420" w:rsidRPr="00A00DF2" w:rsidRDefault="00FC4420" w:rsidP="007316DC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A.7.9.X</w:t>
            </w:r>
          </w:p>
        </w:tc>
        <w:tc>
          <w:tcPr>
            <w:tcW w:w="853" w:type="dxa"/>
          </w:tcPr>
          <w:p w14:paraId="3ACB16B7" w14:textId="26D63398" w:rsidR="00FC4420" w:rsidRPr="00A00DF2" w:rsidRDefault="002F08D5" w:rsidP="00731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54DB76DC" w14:textId="78DFBFB9" w:rsidR="00FC4420" w:rsidRPr="00A00DF2" w:rsidRDefault="00FC4420" w:rsidP="007316DC">
            <w:pPr>
              <w:rPr>
                <w:sz w:val="16"/>
                <w:szCs w:val="16"/>
              </w:rPr>
            </w:pPr>
          </w:p>
        </w:tc>
      </w:tr>
    </w:tbl>
    <w:p w14:paraId="715E0EB6" w14:textId="77777777" w:rsidR="007316DC" w:rsidRDefault="007316DC" w:rsidP="007316DC"/>
    <w:p w14:paraId="543456AA" w14:textId="77777777" w:rsidR="007316DC" w:rsidRPr="007316DC" w:rsidRDefault="007316DC" w:rsidP="007316DC"/>
    <w:p w14:paraId="4FFD1946" w14:textId="77777777" w:rsidR="00300993" w:rsidRDefault="00300993" w:rsidP="00300993">
      <w:pPr>
        <w:pStyle w:val="Heading1"/>
      </w:pPr>
      <w:r>
        <w:t>DraftCRs for carrier phase-based positioning</w:t>
      </w:r>
    </w:p>
    <w:p w14:paraId="3BBF7DBA" w14:textId="77777777" w:rsidR="00300993" w:rsidRDefault="00300993" w:rsidP="00300993">
      <w:pPr>
        <w:pStyle w:val="Caption"/>
        <w:keepNext/>
        <w:jc w:val="left"/>
      </w:pPr>
      <w:r>
        <w:t xml:space="preserve">Table </w:t>
      </w:r>
      <w:r w:rsidR="00CC623A">
        <w:fldChar w:fldCharType="begin"/>
      </w:r>
      <w:r w:rsidR="00CC623A">
        <w:instrText xml:space="preserve"> SEQ Table \* ARABIC </w:instrText>
      </w:r>
      <w:r w:rsidR="00CC623A">
        <w:fldChar w:fldCharType="separate"/>
      </w:r>
      <w:r>
        <w:rPr>
          <w:noProof/>
        </w:rPr>
        <w:t>7</w:t>
      </w:r>
      <w:r w:rsidR="00CC623A">
        <w:rPr>
          <w:noProof/>
        </w:rPr>
        <w:fldChar w:fldCharType="end"/>
      </w:r>
      <w:r>
        <w:t>. Work split for measurement delay test case DraftCRs for carrier phase-based positioning.</w:t>
      </w:r>
    </w:p>
    <w:p w14:paraId="44710ECF" w14:textId="77777777" w:rsidR="00FA5B14" w:rsidRDefault="00FA5B14" w:rsidP="00FA5B14"/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25"/>
        <w:gridCol w:w="4590"/>
        <w:gridCol w:w="1307"/>
        <w:gridCol w:w="1123"/>
        <w:gridCol w:w="1710"/>
      </w:tblGrid>
      <w:tr w:rsidR="00FC4420" w:rsidRPr="00A00DF2" w14:paraId="51C37A64" w14:textId="77777777" w:rsidTr="00FC4420">
        <w:trPr>
          <w:trHeight w:val="320"/>
        </w:trPr>
        <w:tc>
          <w:tcPr>
            <w:tcW w:w="625" w:type="dxa"/>
            <w:noWrap/>
          </w:tcPr>
          <w:p w14:paraId="0FD1DCA4" w14:textId="53DA37F3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590" w:type="dxa"/>
            <w:noWrap/>
          </w:tcPr>
          <w:p w14:paraId="010A348E" w14:textId="4030AAB0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Test case</w:t>
            </w:r>
          </w:p>
        </w:tc>
        <w:tc>
          <w:tcPr>
            <w:tcW w:w="1307" w:type="dxa"/>
          </w:tcPr>
          <w:p w14:paraId="7F8EEF2B" w14:textId="26110093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1123" w:type="dxa"/>
          </w:tcPr>
          <w:p w14:paraId="0C5370A8" w14:textId="53CAAFC0" w:rsidR="00FC4420" w:rsidRPr="00A00DF2" w:rsidRDefault="00FC4420" w:rsidP="00FA5B14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710" w:type="dxa"/>
          </w:tcPr>
          <w:p w14:paraId="297A3EAF" w14:textId="6AB712A7" w:rsidR="00FC4420" w:rsidRPr="00A00DF2" w:rsidRDefault="00FC4420" w:rsidP="00FA5B14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FC4420" w:rsidRPr="00A00DF2" w14:paraId="5C80F981" w14:textId="6075426E" w:rsidTr="00FC4420">
        <w:trPr>
          <w:trHeight w:val="320"/>
        </w:trPr>
        <w:tc>
          <w:tcPr>
            <w:tcW w:w="625" w:type="dxa"/>
            <w:noWrap/>
            <w:hideMark/>
          </w:tcPr>
          <w:p w14:paraId="10C3DAFB" w14:textId="77777777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7-1</w:t>
            </w:r>
          </w:p>
        </w:tc>
        <w:tc>
          <w:tcPr>
            <w:tcW w:w="4590" w:type="dxa"/>
            <w:noWrap/>
            <w:hideMark/>
          </w:tcPr>
          <w:p w14:paraId="44B485E2" w14:textId="77777777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RSCPD with RSTD in RRC_CONNECTED in FR1: measurement delay TC</w:t>
            </w:r>
          </w:p>
        </w:tc>
        <w:tc>
          <w:tcPr>
            <w:tcW w:w="1307" w:type="dxa"/>
          </w:tcPr>
          <w:p w14:paraId="3B4DDD7F" w14:textId="25BA71F2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A.6.6.X</w:t>
            </w:r>
          </w:p>
        </w:tc>
        <w:tc>
          <w:tcPr>
            <w:tcW w:w="1123" w:type="dxa"/>
          </w:tcPr>
          <w:p w14:paraId="21106D09" w14:textId="438A8BD2" w:rsidR="00FC4420" w:rsidRPr="00A00DF2" w:rsidRDefault="003E311B" w:rsidP="00FA5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 w:val="restart"/>
          </w:tcPr>
          <w:p w14:paraId="0D825233" w14:textId="2E9B90D8" w:rsidR="00FC4420" w:rsidRPr="00A00DF2" w:rsidRDefault="00FC4420" w:rsidP="00FA5B14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FC4420" w:rsidRPr="00A00DF2" w14:paraId="76E92689" w14:textId="5B983901" w:rsidTr="00FC4420">
        <w:trPr>
          <w:trHeight w:val="320"/>
        </w:trPr>
        <w:tc>
          <w:tcPr>
            <w:tcW w:w="625" w:type="dxa"/>
            <w:noWrap/>
            <w:hideMark/>
          </w:tcPr>
          <w:p w14:paraId="5AF0B1DD" w14:textId="77777777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7-2</w:t>
            </w:r>
          </w:p>
        </w:tc>
        <w:tc>
          <w:tcPr>
            <w:tcW w:w="4590" w:type="dxa"/>
            <w:noWrap/>
            <w:hideMark/>
          </w:tcPr>
          <w:p w14:paraId="5EE4499E" w14:textId="77777777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RSCPD with RSTD in RRC_CONNECTED in FR2: measurement delay TC</w:t>
            </w:r>
          </w:p>
        </w:tc>
        <w:tc>
          <w:tcPr>
            <w:tcW w:w="1307" w:type="dxa"/>
          </w:tcPr>
          <w:p w14:paraId="1D620E0F" w14:textId="35F3222E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A.7.6.X</w:t>
            </w:r>
          </w:p>
        </w:tc>
        <w:tc>
          <w:tcPr>
            <w:tcW w:w="1123" w:type="dxa"/>
          </w:tcPr>
          <w:p w14:paraId="11FEA97E" w14:textId="124241BC" w:rsidR="00FC4420" w:rsidRPr="00A00DF2" w:rsidRDefault="003E311B" w:rsidP="00FA5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710" w:type="dxa"/>
            <w:vMerge/>
          </w:tcPr>
          <w:p w14:paraId="79CFCA54" w14:textId="77DA6FC4" w:rsidR="00FC4420" w:rsidRPr="00A00DF2" w:rsidRDefault="00FC4420" w:rsidP="00FA5B1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7202E" w:rsidRPr="00A00DF2" w14:paraId="3235F7D6" w14:textId="3391F918" w:rsidTr="00FC4420">
        <w:trPr>
          <w:trHeight w:val="320"/>
        </w:trPr>
        <w:tc>
          <w:tcPr>
            <w:tcW w:w="625" w:type="dxa"/>
            <w:noWrap/>
            <w:hideMark/>
          </w:tcPr>
          <w:p w14:paraId="69784470" w14:textId="77777777" w:rsidR="00E7202E" w:rsidRPr="00A00DF2" w:rsidRDefault="00E7202E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7-3</w:t>
            </w:r>
          </w:p>
        </w:tc>
        <w:tc>
          <w:tcPr>
            <w:tcW w:w="4590" w:type="dxa"/>
            <w:noWrap/>
            <w:hideMark/>
          </w:tcPr>
          <w:p w14:paraId="45E66177" w14:textId="77777777" w:rsidR="00E7202E" w:rsidRPr="00A00DF2" w:rsidRDefault="00E7202E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RSCPD with RSTD in RRC_INACTIVE in FR1: measurement delay TC</w:t>
            </w:r>
          </w:p>
        </w:tc>
        <w:tc>
          <w:tcPr>
            <w:tcW w:w="1307" w:type="dxa"/>
          </w:tcPr>
          <w:p w14:paraId="12E83ABA" w14:textId="3E0112EA" w:rsidR="00E7202E" w:rsidRPr="00A00DF2" w:rsidRDefault="00E7202E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A.6.8.X</w:t>
            </w:r>
          </w:p>
        </w:tc>
        <w:tc>
          <w:tcPr>
            <w:tcW w:w="1123" w:type="dxa"/>
          </w:tcPr>
          <w:p w14:paraId="7747B0B1" w14:textId="0445222C" w:rsidR="00E7202E" w:rsidRPr="00A00DF2" w:rsidRDefault="00E7202E" w:rsidP="00FA5B14">
            <w:pPr>
              <w:rPr>
                <w:sz w:val="16"/>
                <w:szCs w:val="16"/>
              </w:rPr>
            </w:pPr>
            <w:r w:rsidRPr="00C10DA0"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 w:val="restart"/>
          </w:tcPr>
          <w:p w14:paraId="020DDBE0" w14:textId="1939B467" w:rsidR="00E7202E" w:rsidRPr="00A00DF2" w:rsidRDefault="00E7202E" w:rsidP="00FA5B14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CATT</w:t>
            </w:r>
          </w:p>
        </w:tc>
      </w:tr>
      <w:tr w:rsidR="00E7202E" w:rsidRPr="00A00DF2" w14:paraId="624C17C9" w14:textId="68B8BECB" w:rsidTr="00FC4420">
        <w:trPr>
          <w:trHeight w:val="320"/>
        </w:trPr>
        <w:tc>
          <w:tcPr>
            <w:tcW w:w="625" w:type="dxa"/>
            <w:noWrap/>
            <w:hideMark/>
          </w:tcPr>
          <w:p w14:paraId="5B718BE8" w14:textId="77777777" w:rsidR="00E7202E" w:rsidRPr="00A00DF2" w:rsidRDefault="00E7202E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7-4</w:t>
            </w:r>
          </w:p>
        </w:tc>
        <w:tc>
          <w:tcPr>
            <w:tcW w:w="4590" w:type="dxa"/>
            <w:noWrap/>
            <w:hideMark/>
          </w:tcPr>
          <w:p w14:paraId="2E1121D8" w14:textId="77777777" w:rsidR="00E7202E" w:rsidRPr="00A00DF2" w:rsidRDefault="00E7202E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RSCPD with RSTD in RRC_INACTIVE in FR2: measurement delay TC</w:t>
            </w:r>
          </w:p>
        </w:tc>
        <w:tc>
          <w:tcPr>
            <w:tcW w:w="1307" w:type="dxa"/>
          </w:tcPr>
          <w:p w14:paraId="0F10772F" w14:textId="644B4D67" w:rsidR="00E7202E" w:rsidRPr="00A00DF2" w:rsidRDefault="00E7202E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A.7.8.X</w:t>
            </w:r>
          </w:p>
        </w:tc>
        <w:tc>
          <w:tcPr>
            <w:tcW w:w="1123" w:type="dxa"/>
          </w:tcPr>
          <w:p w14:paraId="5F004FC7" w14:textId="6B3CB545" w:rsidR="00E7202E" w:rsidRPr="00A00DF2" w:rsidRDefault="00E7202E" w:rsidP="00FA5B14">
            <w:pPr>
              <w:rPr>
                <w:sz w:val="16"/>
                <w:szCs w:val="16"/>
              </w:rPr>
            </w:pPr>
            <w:r w:rsidRPr="00C10DA0"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/>
          </w:tcPr>
          <w:p w14:paraId="127C6837" w14:textId="649C65F5" w:rsidR="00E7202E" w:rsidRPr="00A00DF2" w:rsidRDefault="00E7202E" w:rsidP="00FA5B1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C4420" w:rsidRPr="00A00DF2" w14:paraId="5BF98E40" w14:textId="49B6B0C4" w:rsidTr="00FC4420">
        <w:trPr>
          <w:trHeight w:val="320"/>
        </w:trPr>
        <w:tc>
          <w:tcPr>
            <w:tcW w:w="625" w:type="dxa"/>
            <w:noWrap/>
            <w:hideMark/>
          </w:tcPr>
          <w:p w14:paraId="1C395C54" w14:textId="77777777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7-5</w:t>
            </w:r>
          </w:p>
        </w:tc>
        <w:tc>
          <w:tcPr>
            <w:tcW w:w="4590" w:type="dxa"/>
            <w:noWrap/>
            <w:hideMark/>
          </w:tcPr>
          <w:p w14:paraId="5F97C1FA" w14:textId="77777777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 with UE Rx-Tx in RRC_CONNECTED in FR1: measurement delay TC</w:t>
            </w:r>
          </w:p>
        </w:tc>
        <w:tc>
          <w:tcPr>
            <w:tcW w:w="1307" w:type="dxa"/>
          </w:tcPr>
          <w:p w14:paraId="22E5F7EF" w14:textId="3DC4860E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A.6.6.X</w:t>
            </w:r>
          </w:p>
        </w:tc>
        <w:tc>
          <w:tcPr>
            <w:tcW w:w="1123" w:type="dxa"/>
          </w:tcPr>
          <w:p w14:paraId="01E472AE" w14:textId="752EDA59" w:rsidR="00FC4420" w:rsidRPr="00A00DF2" w:rsidRDefault="00D05182" w:rsidP="00FA5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 w:val="restart"/>
          </w:tcPr>
          <w:p w14:paraId="00A81E2F" w14:textId="128BC1B2" w:rsidR="00FC4420" w:rsidRPr="00A00DF2" w:rsidRDefault="008B5083" w:rsidP="00FA5B14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Nokia</w:t>
            </w:r>
          </w:p>
        </w:tc>
      </w:tr>
      <w:tr w:rsidR="00FC4420" w:rsidRPr="00A00DF2" w14:paraId="68AFB01A" w14:textId="4C9A8F6B" w:rsidTr="00FC4420">
        <w:trPr>
          <w:trHeight w:val="320"/>
        </w:trPr>
        <w:tc>
          <w:tcPr>
            <w:tcW w:w="625" w:type="dxa"/>
            <w:noWrap/>
            <w:hideMark/>
          </w:tcPr>
          <w:p w14:paraId="0FD325D0" w14:textId="77777777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7-6</w:t>
            </w:r>
          </w:p>
        </w:tc>
        <w:tc>
          <w:tcPr>
            <w:tcW w:w="4590" w:type="dxa"/>
            <w:noWrap/>
            <w:hideMark/>
          </w:tcPr>
          <w:p w14:paraId="325E5A01" w14:textId="77777777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 with UE Rx-Tx in RRC_CONNECTED in FR2: measurement delay TC</w:t>
            </w:r>
          </w:p>
        </w:tc>
        <w:tc>
          <w:tcPr>
            <w:tcW w:w="1307" w:type="dxa"/>
          </w:tcPr>
          <w:p w14:paraId="28006A36" w14:textId="16DA0832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A.7.6.X</w:t>
            </w:r>
          </w:p>
        </w:tc>
        <w:tc>
          <w:tcPr>
            <w:tcW w:w="1123" w:type="dxa"/>
          </w:tcPr>
          <w:p w14:paraId="27CBDBF7" w14:textId="217B83F7" w:rsidR="00FC4420" w:rsidRPr="00A00DF2" w:rsidRDefault="00D05182" w:rsidP="00FA5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/>
          </w:tcPr>
          <w:p w14:paraId="607CEB5D" w14:textId="46AAF6D3" w:rsidR="00FC4420" w:rsidRPr="00A00DF2" w:rsidRDefault="00FC4420" w:rsidP="00FA5B1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C4420" w:rsidRPr="00A00DF2" w14:paraId="195790F1" w14:textId="335E3EE1" w:rsidTr="00FC4420">
        <w:trPr>
          <w:trHeight w:val="320"/>
        </w:trPr>
        <w:tc>
          <w:tcPr>
            <w:tcW w:w="625" w:type="dxa"/>
            <w:noWrap/>
            <w:hideMark/>
          </w:tcPr>
          <w:p w14:paraId="3703CA2F" w14:textId="77777777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7-7</w:t>
            </w:r>
          </w:p>
        </w:tc>
        <w:tc>
          <w:tcPr>
            <w:tcW w:w="4590" w:type="dxa"/>
            <w:noWrap/>
            <w:hideMark/>
          </w:tcPr>
          <w:p w14:paraId="277046C4" w14:textId="77777777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 with UE Rx-Tx in RRC_INACTIVE in FR1: measurement delay TC</w:t>
            </w:r>
          </w:p>
        </w:tc>
        <w:tc>
          <w:tcPr>
            <w:tcW w:w="1307" w:type="dxa"/>
          </w:tcPr>
          <w:p w14:paraId="5A2C2024" w14:textId="62281B61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A.6.8.X</w:t>
            </w:r>
          </w:p>
        </w:tc>
        <w:tc>
          <w:tcPr>
            <w:tcW w:w="1123" w:type="dxa"/>
          </w:tcPr>
          <w:p w14:paraId="63A88781" w14:textId="180FAA1D" w:rsidR="00FC4420" w:rsidRPr="00A00DF2" w:rsidRDefault="00D05182" w:rsidP="00FA5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710" w:type="dxa"/>
            <w:vMerge w:val="restart"/>
          </w:tcPr>
          <w:p w14:paraId="419F0D63" w14:textId="23BCD159" w:rsidR="00FC4420" w:rsidRPr="00A00DF2" w:rsidRDefault="00361293" w:rsidP="00FA5B14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Nokia</w:t>
            </w:r>
          </w:p>
        </w:tc>
      </w:tr>
      <w:tr w:rsidR="00FC4420" w:rsidRPr="00A00DF2" w14:paraId="3484AB00" w14:textId="0DD16C07" w:rsidTr="00FC4420">
        <w:trPr>
          <w:trHeight w:val="320"/>
        </w:trPr>
        <w:tc>
          <w:tcPr>
            <w:tcW w:w="625" w:type="dxa"/>
            <w:noWrap/>
            <w:hideMark/>
          </w:tcPr>
          <w:p w14:paraId="4F6028D2" w14:textId="77777777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7-8</w:t>
            </w:r>
          </w:p>
        </w:tc>
        <w:tc>
          <w:tcPr>
            <w:tcW w:w="4590" w:type="dxa"/>
            <w:noWrap/>
            <w:hideMark/>
          </w:tcPr>
          <w:p w14:paraId="370ACDC4" w14:textId="77777777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 with UE Rx-Tx in RRC_INACTIVE in FR2: measurement delay TC</w:t>
            </w:r>
          </w:p>
        </w:tc>
        <w:tc>
          <w:tcPr>
            <w:tcW w:w="1307" w:type="dxa"/>
          </w:tcPr>
          <w:p w14:paraId="67076681" w14:textId="4DB99954" w:rsidR="00FC4420" w:rsidRPr="00A00DF2" w:rsidRDefault="00FC4420" w:rsidP="00FA5B14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A.7.8.X</w:t>
            </w:r>
          </w:p>
        </w:tc>
        <w:tc>
          <w:tcPr>
            <w:tcW w:w="1123" w:type="dxa"/>
          </w:tcPr>
          <w:p w14:paraId="29BA5EF5" w14:textId="436A9409" w:rsidR="00FC4420" w:rsidRPr="00A00DF2" w:rsidRDefault="00D05182" w:rsidP="00FA5B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710" w:type="dxa"/>
            <w:vMerge/>
          </w:tcPr>
          <w:p w14:paraId="362A12F3" w14:textId="297C89AC" w:rsidR="00FC4420" w:rsidRPr="00A00DF2" w:rsidRDefault="00FC4420" w:rsidP="00FA5B14">
            <w:pPr>
              <w:rPr>
                <w:sz w:val="16"/>
                <w:szCs w:val="16"/>
              </w:rPr>
            </w:pPr>
          </w:p>
        </w:tc>
      </w:tr>
    </w:tbl>
    <w:p w14:paraId="6F95B2DB" w14:textId="77777777" w:rsidR="00300993" w:rsidRDefault="00300993" w:rsidP="00300993">
      <w:pPr>
        <w:spacing w:before="240"/>
        <w:contextualSpacing/>
      </w:pPr>
    </w:p>
    <w:p w14:paraId="5CFB61AF" w14:textId="77777777" w:rsidR="00300993" w:rsidRDefault="00300993" w:rsidP="00300993">
      <w:pPr>
        <w:spacing w:before="240"/>
        <w:contextualSpacing/>
      </w:pPr>
    </w:p>
    <w:p w14:paraId="307EADE0" w14:textId="2FA738AA" w:rsidR="007316DC" w:rsidRDefault="00300993" w:rsidP="0002299A">
      <w:pPr>
        <w:pStyle w:val="Caption"/>
        <w:keepNext/>
        <w:jc w:val="left"/>
      </w:pPr>
      <w:r>
        <w:t xml:space="preserve">Table </w:t>
      </w:r>
      <w:r w:rsidR="00CC623A">
        <w:fldChar w:fldCharType="begin"/>
      </w:r>
      <w:r w:rsidR="00CC623A">
        <w:instrText xml:space="preserve"> SEQ Table \* ARABIC </w:instrText>
      </w:r>
      <w:r w:rsidR="00CC623A">
        <w:fldChar w:fldCharType="separate"/>
      </w:r>
      <w:r>
        <w:rPr>
          <w:noProof/>
        </w:rPr>
        <w:t>8</w:t>
      </w:r>
      <w:r w:rsidR="00CC623A">
        <w:rPr>
          <w:noProof/>
        </w:rPr>
        <w:fldChar w:fldCharType="end"/>
      </w:r>
      <w:r>
        <w:t>. Work split for accuracy test case DraftCRs for carrier phase-based positioning.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25"/>
        <w:gridCol w:w="4590"/>
        <w:gridCol w:w="1440"/>
        <w:gridCol w:w="990"/>
        <w:gridCol w:w="1710"/>
      </w:tblGrid>
      <w:tr w:rsidR="00FC4420" w:rsidRPr="00A00DF2" w14:paraId="534B08E2" w14:textId="77777777" w:rsidTr="00FC4420">
        <w:trPr>
          <w:trHeight w:val="320"/>
        </w:trPr>
        <w:tc>
          <w:tcPr>
            <w:tcW w:w="625" w:type="dxa"/>
            <w:noWrap/>
          </w:tcPr>
          <w:p w14:paraId="12975602" w14:textId="596B933B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590" w:type="dxa"/>
            <w:noWrap/>
          </w:tcPr>
          <w:p w14:paraId="52CB3A9B" w14:textId="031F0E5B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Test case</w:t>
            </w:r>
          </w:p>
        </w:tc>
        <w:tc>
          <w:tcPr>
            <w:tcW w:w="1440" w:type="dxa"/>
          </w:tcPr>
          <w:p w14:paraId="599428C5" w14:textId="59765F45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990" w:type="dxa"/>
          </w:tcPr>
          <w:p w14:paraId="46E8ECE3" w14:textId="63C1BDC5" w:rsidR="00FC4420" w:rsidRPr="00A00DF2" w:rsidRDefault="00FC4420" w:rsidP="00403668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710" w:type="dxa"/>
          </w:tcPr>
          <w:p w14:paraId="23ECECF4" w14:textId="00BBFD16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FC4420" w:rsidRPr="00A00DF2" w14:paraId="087ED23C" w14:textId="6F822A13" w:rsidTr="00FC4420">
        <w:trPr>
          <w:trHeight w:val="320"/>
        </w:trPr>
        <w:tc>
          <w:tcPr>
            <w:tcW w:w="625" w:type="dxa"/>
            <w:noWrap/>
            <w:hideMark/>
          </w:tcPr>
          <w:p w14:paraId="089A3894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8-1</w:t>
            </w:r>
          </w:p>
        </w:tc>
        <w:tc>
          <w:tcPr>
            <w:tcW w:w="4590" w:type="dxa"/>
            <w:noWrap/>
            <w:hideMark/>
          </w:tcPr>
          <w:p w14:paraId="1F7938A5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RSCPD with RSTD in RRC_CONNECTED in FR1: measurement accuracy TC</w:t>
            </w:r>
          </w:p>
        </w:tc>
        <w:tc>
          <w:tcPr>
            <w:tcW w:w="1440" w:type="dxa"/>
          </w:tcPr>
          <w:p w14:paraId="4C07110F" w14:textId="1FD3F159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A.6.7.X</w:t>
            </w:r>
          </w:p>
        </w:tc>
        <w:tc>
          <w:tcPr>
            <w:tcW w:w="990" w:type="dxa"/>
          </w:tcPr>
          <w:p w14:paraId="342C2C95" w14:textId="12E08338" w:rsidR="00FC4420" w:rsidRPr="00A00DF2" w:rsidRDefault="003E311B" w:rsidP="004036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 w:val="restart"/>
          </w:tcPr>
          <w:p w14:paraId="6F95108A" w14:textId="1501531D" w:rsidR="00FC4420" w:rsidRPr="00A00DF2" w:rsidRDefault="001D5A71" w:rsidP="00403668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Xiaomi</w:t>
            </w:r>
          </w:p>
        </w:tc>
      </w:tr>
      <w:tr w:rsidR="00FC4420" w:rsidRPr="00A00DF2" w14:paraId="7A0D415C" w14:textId="44A875A5" w:rsidTr="00FC4420">
        <w:trPr>
          <w:trHeight w:val="320"/>
        </w:trPr>
        <w:tc>
          <w:tcPr>
            <w:tcW w:w="625" w:type="dxa"/>
            <w:noWrap/>
            <w:hideMark/>
          </w:tcPr>
          <w:p w14:paraId="0453F56F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8-2</w:t>
            </w:r>
          </w:p>
        </w:tc>
        <w:tc>
          <w:tcPr>
            <w:tcW w:w="4590" w:type="dxa"/>
            <w:noWrap/>
            <w:hideMark/>
          </w:tcPr>
          <w:p w14:paraId="23FB4831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RSCPD with RSTD in RRC_CONNECTED in FR2: measurement accuracy TC</w:t>
            </w:r>
          </w:p>
        </w:tc>
        <w:tc>
          <w:tcPr>
            <w:tcW w:w="1440" w:type="dxa"/>
          </w:tcPr>
          <w:p w14:paraId="461B4E47" w14:textId="2013D8BE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A.7.7.X</w:t>
            </w:r>
          </w:p>
        </w:tc>
        <w:tc>
          <w:tcPr>
            <w:tcW w:w="990" w:type="dxa"/>
          </w:tcPr>
          <w:p w14:paraId="59984881" w14:textId="4A16BE7B" w:rsidR="00FC4420" w:rsidRPr="00A00DF2" w:rsidRDefault="003E311B" w:rsidP="004036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/>
          </w:tcPr>
          <w:p w14:paraId="0DB609FF" w14:textId="1723F5C5" w:rsidR="00FC4420" w:rsidRPr="00A00DF2" w:rsidRDefault="00FC4420" w:rsidP="0040366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C4420" w:rsidRPr="00A00DF2" w14:paraId="0C0E9A1C" w14:textId="1BAA20F4" w:rsidTr="00FC4420">
        <w:trPr>
          <w:trHeight w:val="320"/>
        </w:trPr>
        <w:tc>
          <w:tcPr>
            <w:tcW w:w="625" w:type="dxa"/>
            <w:noWrap/>
            <w:hideMark/>
          </w:tcPr>
          <w:p w14:paraId="69916426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8-3</w:t>
            </w:r>
          </w:p>
        </w:tc>
        <w:tc>
          <w:tcPr>
            <w:tcW w:w="4590" w:type="dxa"/>
            <w:noWrap/>
            <w:hideMark/>
          </w:tcPr>
          <w:p w14:paraId="09BBFE11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RSCPD with RSTD in RRC_INACTIVE in FR1: measurement accuracy TC</w:t>
            </w:r>
          </w:p>
        </w:tc>
        <w:tc>
          <w:tcPr>
            <w:tcW w:w="1440" w:type="dxa"/>
          </w:tcPr>
          <w:p w14:paraId="55E87806" w14:textId="1072F0DA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A.6.9.X</w:t>
            </w:r>
          </w:p>
        </w:tc>
        <w:tc>
          <w:tcPr>
            <w:tcW w:w="990" w:type="dxa"/>
          </w:tcPr>
          <w:p w14:paraId="53187CE5" w14:textId="659644EE" w:rsidR="00FC4420" w:rsidRPr="00A00DF2" w:rsidRDefault="003E311B" w:rsidP="004036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 w:val="restart"/>
          </w:tcPr>
          <w:p w14:paraId="68BEF5A6" w14:textId="72981A14" w:rsidR="00FC4420" w:rsidRPr="00A00DF2" w:rsidRDefault="00AF51B1" w:rsidP="00403668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Xiaomi</w:t>
            </w:r>
          </w:p>
        </w:tc>
      </w:tr>
      <w:tr w:rsidR="00FC4420" w:rsidRPr="00A00DF2" w14:paraId="6BE6D737" w14:textId="00E2C650" w:rsidTr="00FC4420">
        <w:trPr>
          <w:trHeight w:val="320"/>
        </w:trPr>
        <w:tc>
          <w:tcPr>
            <w:tcW w:w="625" w:type="dxa"/>
            <w:noWrap/>
            <w:hideMark/>
          </w:tcPr>
          <w:p w14:paraId="273AE609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8-4</w:t>
            </w:r>
          </w:p>
        </w:tc>
        <w:tc>
          <w:tcPr>
            <w:tcW w:w="4590" w:type="dxa"/>
            <w:noWrap/>
            <w:hideMark/>
          </w:tcPr>
          <w:p w14:paraId="1997B426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RSCPD with RSTD in RRC_INACTIVE in FR2: measurement accuracy TC</w:t>
            </w:r>
          </w:p>
        </w:tc>
        <w:tc>
          <w:tcPr>
            <w:tcW w:w="1440" w:type="dxa"/>
          </w:tcPr>
          <w:p w14:paraId="14461987" w14:textId="0BC1FB59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A.7.9.X</w:t>
            </w:r>
          </w:p>
        </w:tc>
        <w:tc>
          <w:tcPr>
            <w:tcW w:w="990" w:type="dxa"/>
          </w:tcPr>
          <w:p w14:paraId="189CCC53" w14:textId="50DF4CE8" w:rsidR="00FC4420" w:rsidRPr="00A00DF2" w:rsidRDefault="003E311B" w:rsidP="004036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/>
          </w:tcPr>
          <w:p w14:paraId="16DE98D9" w14:textId="0CA7B378" w:rsidR="00FC4420" w:rsidRPr="00A00DF2" w:rsidRDefault="00FC4420" w:rsidP="0040366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C4420" w:rsidRPr="00A00DF2" w14:paraId="6AB9AFB8" w14:textId="749A6FA2" w:rsidTr="00FC4420">
        <w:trPr>
          <w:trHeight w:val="320"/>
        </w:trPr>
        <w:tc>
          <w:tcPr>
            <w:tcW w:w="625" w:type="dxa"/>
            <w:noWrap/>
            <w:hideMark/>
          </w:tcPr>
          <w:p w14:paraId="11DB48C7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8-5</w:t>
            </w:r>
          </w:p>
        </w:tc>
        <w:tc>
          <w:tcPr>
            <w:tcW w:w="4590" w:type="dxa"/>
            <w:noWrap/>
            <w:hideMark/>
          </w:tcPr>
          <w:p w14:paraId="2483AE12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 with UE Rx-Tx in RRC_CONNECTED in FR1: measurement accuracy TC</w:t>
            </w:r>
          </w:p>
        </w:tc>
        <w:tc>
          <w:tcPr>
            <w:tcW w:w="1440" w:type="dxa"/>
          </w:tcPr>
          <w:p w14:paraId="2DB0028E" w14:textId="4FD2052B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A.6.7.X</w:t>
            </w:r>
          </w:p>
        </w:tc>
        <w:tc>
          <w:tcPr>
            <w:tcW w:w="990" w:type="dxa"/>
          </w:tcPr>
          <w:p w14:paraId="71600E0F" w14:textId="21963015" w:rsidR="00FC4420" w:rsidRPr="00A00DF2" w:rsidRDefault="003E311B" w:rsidP="004036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 w:val="restart"/>
          </w:tcPr>
          <w:p w14:paraId="63B98509" w14:textId="12BF50B7" w:rsidR="00FC4420" w:rsidRPr="00A00DF2" w:rsidRDefault="00AF51B1" w:rsidP="00403668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Xiaomi</w:t>
            </w:r>
          </w:p>
        </w:tc>
      </w:tr>
      <w:tr w:rsidR="00FC4420" w:rsidRPr="00A00DF2" w14:paraId="1862CD02" w14:textId="5F3190FF" w:rsidTr="00FC4420">
        <w:trPr>
          <w:trHeight w:val="320"/>
        </w:trPr>
        <w:tc>
          <w:tcPr>
            <w:tcW w:w="625" w:type="dxa"/>
            <w:noWrap/>
            <w:hideMark/>
          </w:tcPr>
          <w:p w14:paraId="7097151C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8-6</w:t>
            </w:r>
          </w:p>
        </w:tc>
        <w:tc>
          <w:tcPr>
            <w:tcW w:w="4590" w:type="dxa"/>
            <w:noWrap/>
            <w:hideMark/>
          </w:tcPr>
          <w:p w14:paraId="6F11C942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 with UE Rx-Tx in RRC_CONNECTED in FR2: measurement accuracy TC</w:t>
            </w:r>
          </w:p>
        </w:tc>
        <w:tc>
          <w:tcPr>
            <w:tcW w:w="1440" w:type="dxa"/>
          </w:tcPr>
          <w:p w14:paraId="562BB53C" w14:textId="37D375DE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A.7.7.X</w:t>
            </w:r>
          </w:p>
        </w:tc>
        <w:tc>
          <w:tcPr>
            <w:tcW w:w="990" w:type="dxa"/>
          </w:tcPr>
          <w:p w14:paraId="5874A129" w14:textId="19BF5A44" w:rsidR="00FC4420" w:rsidRPr="00A00DF2" w:rsidRDefault="003E311B" w:rsidP="004036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/>
          </w:tcPr>
          <w:p w14:paraId="0B94619A" w14:textId="2CBFE302" w:rsidR="00FC4420" w:rsidRPr="00A00DF2" w:rsidRDefault="00FC4420" w:rsidP="0040366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C4420" w:rsidRPr="00A00DF2" w14:paraId="05625727" w14:textId="5671180D" w:rsidTr="00FC4420">
        <w:trPr>
          <w:trHeight w:val="320"/>
        </w:trPr>
        <w:tc>
          <w:tcPr>
            <w:tcW w:w="625" w:type="dxa"/>
            <w:noWrap/>
            <w:hideMark/>
          </w:tcPr>
          <w:p w14:paraId="215F8C16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8-7</w:t>
            </w:r>
          </w:p>
        </w:tc>
        <w:tc>
          <w:tcPr>
            <w:tcW w:w="4590" w:type="dxa"/>
            <w:noWrap/>
            <w:hideMark/>
          </w:tcPr>
          <w:p w14:paraId="698DF0F8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 with UE Rx-Tx in RRC_INACTIVE in FR1: measurement accuracy TC</w:t>
            </w:r>
          </w:p>
        </w:tc>
        <w:tc>
          <w:tcPr>
            <w:tcW w:w="1440" w:type="dxa"/>
          </w:tcPr>
          <w:p w14:paraId="28AE2E5A" w14:textId="158F28BA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A.6.9.X</w:t>
            </w:r>
          </w:p>
        </w:tc>
        <w:tc>
          <w:tcPr>
            <w:tcW w:w="990" w:type="dxa"/>
          </w:tcPr>
          <w:p w14:paraId="13B6AACB" w14:textId="5CF6A4DD" w:rsidR="00FC4420" w:rsidRPr="00A00DF2" w:rsidRDefault="003E311B" w:rsidP="004036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 w:val="restart"/>
          </w:tcPr>
          <w:p w14:paraId="4BB49306" w14:textId="363E3895" w:rsidR="00FC4420" w:rsidRPr="00A00DF2" w:rsidRDefault="00AF51B1" w:rsidP="00403668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Xiaomi</w:t>
            </w:r>
          </w:p>
        </w:tc>
      </w:tr>
      <w:tr w:rsidR="00FC4420" w:rsidRPr="00A00DF2" w14:paraId="39C33692" w14:textId="69792106" w:rsidTr="00FC4420">
        <w:trPr>
          <w:trHeight w:val="320"/>
        </w:trPr>
        <w:tc>
          <w:tcPr>
            <w:tcW w:w="625" w:type="dxa"/>
            <w:noWrap/>
            <w:hideMark/>
          </w:tcPr>
          <w:p w14:paraId="28B62CB7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8-8</w:t>
            </w:r>
          </w:p>
        </w:tc>
        <w:tc>
          <w:tcPr>
            <w:tcW w:w="4590" w:type="dxa"/>
            <w:noWrap/>
            <w:hideMark/>
          </w:tcPr>
          <w:p w14:paraId="6FDE2F23" w14:textId="77777777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RSCP with UE Rx-Tx in RRC_INACTIVE in FR2: measurement accuracy TC</w:t>
            </w:r>
          </w:p>
        </w:tc>
        <w:tc>
          <w:tcPr>
            <w:tcW w:w="1440" w:type="dxa"/>
          </w:tcPr>
          <w:p w14:paraId="36993C2B" w14:textId="6D93111A" w:rsidR="00FC4420" w:rsidRPr="00A00DF2" w:rsidRDefault="00FC4420" w:rsidP="00403668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A.7.9.X</w:t>
            </w:r>
          </w:p>
        </w:tc>
        <w:tc>
          <w:tcPr>
            <w:tcW w:w="990" w:type="dxa"/>
          </w:tcPr>
          <w:p w14:paraId="5F749B1D" w14:textId="7D1F9B08" w:rsidR="00FC4420" w:rsidRPr="00A00DF2" w:rsidRDefault="003E311B" w:rsidP="004036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/>
          </w:tcPr>
          <w:p w14:paraId="66F4C6D5" w14:textId="1AD7AF81" w:rsidR="00FC4420" w:rsidRPr="00A00DF2" w:rsidRDefault="00FC4420" w:rsidP="00403668">
            <w:pPr>
              <w:rPr>
                <w:sz w:val="16"/>
                <w:szCs w:val="16"/>
              </w:rPr>
            </w:pPr>
          </w:p>
        </w:tc>
      </w:tr>
    </w:tbl>
    <w:p w14:paraId="12CFF6D9" w14:textId="77777777" w:rsidR="00300993" w:rsidRDefault="00300993" w:rsidP="00300993">
      <w:pPr>
        <w:spacing w:before="240"/>
        <w:contextualSpacing/>
      </w:pPr>
    </w:p>
    <w:p w14:paraId="4F3D95A2" w14:textId="77777777" w:rsidR="00300993" w:rsidRDefault="00300993" w:rsidP="00300993">
      <w:pPr>
        <w:pStyle w:val="Heading1"/>
      </w:pPr>
      <w:r>
        <w:t>DraftCRs for LPHAP</w:t>
      </w:r>
    </w:p>
    <w:p w14:paraId="40D91E2B" w14:textId="539C4F34" w:rsidR="00ED5019" w:rsidRDefault="00300993" w:rsidP="0002299A">
      <w:pPr>
        <w:pStyle w:val="Caption"/>
        <w:keepNext/>
        <w:jc w:val="left"/>
      </w:pPr>
      <w:r>
        <w:t xml:space="preserve">Table </w:t>
      </w:r>
      <w:r w:rsidR="00CC623A">
        <w:fldChar w:fldCharType="begin"/>
      </w:r>
      <w:r w:rsidR="00CC623A">
        <w:instrText xml:space="preserve"> SEQ Table \* ARABIC </w:instrText>
      </w:r>
      <w:r w:rsidR="00CC623A">
        <w:fldChar w:fldCharType="separate"/>
      </w:r>
      <w:r>
        <w:rPr>
          <w:noProof/>
        </w:rPr>
        <w:t>9</w:t>
      </w:r>
      <w:r w:rsidR="00CC623A">
        <w:rPr>
          <w:noProof/>
        </w:rPr>
        <w:fldChar w:fldCharType="end"/>
      </w:r>
      <w:r>
        <w:t>. Work split for measurement delay test case DraftCRs for LPHAP.</w:t>
      </w:r>
    </w:p>
    <w:tbl>
      <w:tblPr>
        <w:tblStyle w:val="TableGrid"/>
        <w:tblW w:w="9407" w:type="dxa"/>
        <w:tblLook w:val="04A0" w:firstRow="1" w:lastRow="0" w:firstColumn="1" w:lastColumn="0" w:noHBand="0" w:noVBand="1"/>
      </w:tblPr>
      <w:tblGrid>
        <w:gridCol w:w="625"/>
        <w:gridCol w:w="4590"/>
        <w:gridCol w:w="1308"/>
        <w:gridCol w:w="1122"/>
        <w:gridCol w:w="1762"/>
      </w:tblGrid>
      <w:tr w:rsidR="00FC4420" w:rsidRPr="00A00DF2" w14:paraId="5838DEB4" w14:textId="77777777" w:rsidTr="00FC4420">
        <w:trPr>
          <w:trHeight w:val="320"/>
        </w:trPr>
        <w:tc>
          <w:tcPr>
            <w:tcW w:w="625" w:type="dxa"/>
            <w:noWrap/>
          </w:tcPr>
          <w:p w14:paraId="66810E4A" w14:textId="2148EB99" w:rsidR="00FC4420" w:rsidRPr="00A00DF2" w:rsidRDefault="00FC4420" w:rsidP="00303EDF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590" w:type="dxa"/>
            <w:noWrap/>
          </w:tcPr>
          <w:p w14:paraId="000E28AB" w14:textId="7950F18D" w:rsidR="00FC4420" w:rsidRPr="00A00DF2" w:rsidRDefault="00FC4420" w:rsidP="00303EDF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Test case</w:t>
            </w:r>
          </w:p>
        </w:tc>
        <w:tc>
          <w:tcPr>
            <w:tcW w:w="1308" w:type="dxa"/>
          </w:tcPr>
          <w:p w14:paraId="3A3ADE4C" w14:textId="314F9A45" w:rsidR="00FC4420" w:rsidRPr="00A00DF2" w:rsidRDefault="00FC4420" w:rsidP="00303EDF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1122" w:type="dxa"/>
          </w:tcPr>
          <w:p w14:paraId="19258C4B" w14:textId="0D8C815D" w:rsidR="00FC4420" w:rsidRPr="00A00DF2" w:rsidRDefault="00FC4420" w:rsidP="00303EDF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762" w:type="dxa"/>
          </w:tcPr>
          <w:p w14:paraId="7F6EC999" w14:textId="0BB0CFEE" w:rsidR="00FC4420" w:rsidRPr="00A00DF2" w:rsidRDefault="00FC4420" w:rsidP="00303EDF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9E7852" w:rsidRPr="00A00DF2" w14:paraId="3781C22B" w14:textId="119BC5CD" w:rsidTr="00FC4420">
        <w:trPr>
          <w:trHeight w:val="320"/>
        </w:trPr>
        <w:tc>
          <w:tcPr>
            <w:tcW w:w="625" w:type="dxa"/>
            <w:noWrap/>
            <w:hideMark/>
          </w:tcPr>
          <w:p w14:paraId="633A0B6B" w14:textId="12779A47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9-1</w:t>
            </w:r>
          </w:p>
        </w:tc>
        <w:tc>
          <w:tcPr>
            <w:tcW w:w="4590" w:type="dxa"/>
            <w:noWrap/>
            <w:hideMark/>
          </w:tcPr>
          <w:p w14:paraId="44D4EC80" w14:textId="77777777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RSTD measurement delay TC for case 2 when eDRX &gt; 10.24s in RRC_INACTIVE state for normal UE in FR1</w:t>
            </w:r>
          </w:p>
        </w:tc>
        <w:tc>
          <w:tcPr>
            <w:tcW w:w="1308" w:type="dxa"/>
          </w:tcPr>
          <w:p w14:paraId="69D09459" w14:textId="4458D1EF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51642761" w14:textId="027B3604" w:rsidR="009E7852" w:rsidRPr="00A00DF2" w:rsidRDefault="00862C05" w:rsidP="001573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20000857" w14:textId="150AD7FD" w:rsidR="009E7852" w:rsidRPr="00A00DF2" w:rsidRDefault="009E7852" w:rsidP="009E7852">
            <w:pPr>
              <w:rPr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9E7852" w:rsidRPr="00A00DF2" w14:paraId="5529F36B" w14:textId="3C4CB44B" w:rsidTr="00FC4420">
        <w:trPr>
          <w:trHeight w:val="320"/>
        </w:trPr>
        <w:tc>
          <w:tcPr>
            <w:tcW w:w="625" w:type="dxa"/>
            <w:noWrap/>
            <w:hideMark/>
          </w:tcPr>
          <w:p w14:paraId="0802B308" w14:textId="1E3AB50A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9-2</w:t>
            </w:r>
          </w:p>
        </w:tc>
        <w:tc>
          <w:tcPr>
            <w:tcW w:w="4590" w:type="dxa"/>
            <w:noWrap/>
            <w:hideMark/>
          </w:tcPr>
          <w:p w14:paraId="6A9AF15A" w14:textId="77777777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RSTD measurement delay TC for case 2 when eDRX &gt; 10.24s in RRC_INACTIVE state for RedCap UE in FR1</w:t>
            </w:r>
          </w:p>
        </w:tc>
        <w:tc>
          <w:tcPr>
            <w:tcW w:w="1308" w:type="dxa"/>
          </w:tcPr>
          <w:p w14:paraId="569C3830" w14:textId="5E899868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6C71B8C6" w14:textId="4BD3E2D6" w:rsidR="009E7852" w:rsidRPr="00A00DF2" w:rsidRDefault="00862C05" w:rsidP="001573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65AD6E0C" w14:textId="696EBECB" w:rsidR="009E7852" w:rsidRPr="00A00DF2" w:rsidRDefault="009E7852" w:rsidP="0015736F">
            <w:pPr>
              <w:rPr>
                <w:sz w:val="16"/>
                <w:szCs w:val="16"/>
              </w:rPr>
            </w:pPr>
          </w:p>
        </w:tc>
      </w:tr>
      <w:tr w:rsidR="009E7852" w:rsidRPr="00A00DF2" w14:paraId="49F4F2BA" w14:textId="6ECD96A6" w:rsidTr="00FC4420">
        <w:trPr>
          <w:trHeight w:val="320"/>
        </w:trPr>
        <w:tc>
          <w:tcPr>
            <w:tcW w:w="625" w:type="dxa"/>
            <w:noWrap/>
            <w:hideMark/>
          </w:tcPr>
          <w:p w14:paraId="1058BC3C" w14:textId="2C3968AD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lastRenderedPageBreak/>
              <w:t>9-3</w:t>
            </w:r>
          </w:p>
        </w:tc>
        <w:tc>
          <w:tcPr>
            <w:tcW w:w="4590" w:type="dxa"/>
            <w:noWrap/>
            <w:hideMark/>
          </w:tcPr>
          <w:p w14:paraId="373A12EE" w14:textId="77777777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UE Rx-Tx measurement delay TC for case 2 when eDRX &gt; 10.24s in RRC_INACTIVE state for normal UE in FR1</w:t>
            </w:r>
          </w:p>
        </w:tc>
        <w:tc>
          <w:tcPr>
            <w:tcW w:w="1308" w:type="dxa"/>
          </w:tcPr>
          <w:p w14:paraId="660D3088" w14:textId="7C4C0FE8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0BC62BBC" w14:textId="3C85F596" w:rsidR="009E7852" w:rsidRPr="00A00DF2" w:rsidRDefault="00A27AB5" w:rsidP="001573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60195284" w14:textId="3E268C6C" w:rsidR="009E7852" w:rsidRPr="00A00DF2" w:rsidRDefault="009E7852" w:rsidP="009E7852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Vivo</w:t>
            </w:r>
          </w:p>
        </w:tc>
      </w:tr>
      <w:tr w:rsidR="009E7852" w:rsidRPr="00A00DF2" w14:paraId="62E6607C" w14:textId="467F87AA" w:rsidTr="00FC4420">
        <w:trPr>
          <w:trHeight w:val="320"/>
        </w:trPr>
        <w:tc>
          <w:tcPr>
            <w:tcW w:w="625" w:type="dxa"/>
            <w:noWrap/>
            <w:hideMark/>
          </w:tcPr>
          <w:p w14:paraId="5510A13C" w14:textId="6D0E6103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9-4</w:t>
            </w:r>
          </w:p>
        </w:tc>
        <w:tc>
          <w:tcPr>
            <w:tcW w:w="4590" w:type="dxa"/>
            <w:noWrap/>
            <w:hideMark/>
          </w:tcPr>
          <w:p w14:paraId="7A066890" w14:textId="77777777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UE Rx-Tx measurement delay TC for case 2 when eDRX &gt; 10.24s in RRC_INACTIVE state for RedCap UE in FR1</w:t>
            </w:r>
          </w:p>
        </w:tc>
        <w:tc>
          <w:tcPr>
            <w:tcW w:w="1308" w:type="dxa"/>
          </w:tcPr>
          <w:p w14:paraId="12DA945F" w14:textId="02C99CE2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6FF8C0FC" w14:textId="7A2B54E1" w:rsidR="009E7852" w:rsidRPr="00A00DF2" w:rsidRDefault="00A27AB5" w:rsidP="001573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25846C50" w14:textId="40525A34" w:rsidR="009E7852" w:rsidRPr="00A00DF2" w:rsidRDefault="009E7852" w:rsidP="0015736F">
            <w:pPr>
              <w:rPr>
                <w:sz w:val="16"/>
                <w:szCs w:val="16"/>
              </w:rPr>
            </w:pPr>
          </w:p>
        </w:tc>
      </w:tr>
      <w:tr w:rsidR="009E7852" w:rsidRPr="00A00DF2" w14:paraId="2361E320" w14:textId="3477B887" w:rsidTr="00FC4420">
        <w:trPr>
          <w:trHeight w:val="320"/>
        </w:trPr>
        <w:tc>
          <w:tcPr>
            <w:tcW w:w="625" w:type="dxa"/>
            <w:noWrap/>
            <w:hideMark/>
          </w:tcPr>
          <w:p w14:paraId="00ED9D71" w14:textId="08227F62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9-5</w:t>
            </w:r>
          </w:p>
        </w:tc>
        <w:tc>
          <w:tcPr>
            <w:tcW w:w="4590" w:type="dxa"/>
            <w:noWrap/>
            <w:hideMark/>
          </w:tcPr>
          <w:p w14:paraId="36BD9DF7" w14:textId="77777777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PRS-RSRP measurement delay TC for case 2 when eDRX &gt; 10.24s in RRC_INACTIVE state for normal UE in FR1</w:t>
            </w:r>
          </w:p>
        </w:tc>
        <w:tc>
          <w:tcPr>
            <w:tcW w:w="1308" w:type="dxa"/>
          </w:tcPr>
          <w:p w14:paraId="727CA7BB" w14:textId="1623A654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31804D8E" w14:textId="57867A2F" w:rsidR="009E7852" w:rsidRPr="00A00DF2" w:rsidRDefault="002F08D5" w:rsidP="001573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6FEEF173" w14:textId="0D9E9EB4" w:rsidR="009E7852" w:rsidRPr="00A00DF2" w:rsidRDefault="009E7852" w:rsidP="009E7852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OPPO</w:t>
            </w:r>
          </w:p>
        </w:tc>
      </w:tr>
      <w:tr w:rsidR="009E7852" w:rsidRPr="00A00DF2" w14:paraId="35EDAC66" w14:textId="3CB1C3E3" w:rsidTr="00FC4420">
        <w:trPr>
          <w:trHeight w:val="320"/>
        </w:trPr>
        <w:tc>
          <w:tcPr>
            <w:tcW w:w="625" w:type="dxa"/>
            <w:noWrap/>
            <w:hideMark/>
          </w:tcPr>
          <w:p w14:paraId="7D53121F" w14:textId="2045A22C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9-6</w:t>
            </w:r>
          </w:p>
        </w:tc>
        <w:tc>
          <w:tcPr>
            <w:tcW w:w="4590" w:type="dxa"/>
            <w:noWrap/>
            <w:hideMark/>
          </w:tcPr>
          <w:p w14:paraId="76EB24BF" w14:textId="77777777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PRS-RSRP measurement delay TC for case 2 when eDRX &gt; 10.24s in RRC_INACTIVE state for RedCap UE in FR1</w:t>
            </w:r>
          </w:p>
        </w:tc>
        <w:tc>
          <w:tcPr>
            <w:tcW w:w="1308" w:type="dxa"/>
          </w:tcPr>
          <w:p w14:paraId="1277CF5E" w14:textId="42F46F3D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14435379" w14:textId="5D0A3C88" w:rsidR="009E7852" w:rsidRPr="00A00DF2" w:rsidRDefault="002F08D5" w:rsidP="001573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0AB49FBA" w14:textId="4F9CA3BE" w:rsidR="009E7852" w:rsidRPr="00A00DF2" w:rsidRDefault="009E7852" w:rsidP="0015736F">
            <w:pPr>
              <w:rPr>
                <w:sz w:val="16"/>
                <w:szCs w:val="16"/>
              </w:rPr>
            </w:pPr>
          </w:p>
        </w:tc>
      </w:tr>
      <w:tr w:rsidR="009E7852" w:rsidRPr="00A00DF2" w14:paraId="537DE590" w14:textId="11C5D12A" w:rsidTr="00FC4420">
        <w:trPr>
          <w:trHeight w:val="320"/>
        </w:trPr>
        <w:tc>
          <w:tcPr>
            <w:tcW w:w="625" w:type="dxa"/>
            <w:noWrap/>
            <w:hideMark/>
          </w:tcPr>
          <w:p w14:paraId="708F6954" w14:textId="6F68A4EB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9-7</w:t>
            </w:r>
          </w:p>
        </w:tc>
        <w:tc>
          <w:tcPr>
            <w:tcW w:w="4590" w:type="dxa"/>
            <w:noWrap/>
            <w:hideMark/>
          </w:tcPr>
          <w:p w14:paraId="48C89EB8" w14:textId="7C040617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PRS-RSRPP measurement delay TC for case 2 when eDRX &gt; 10.24s in RRC_INACTIVE state for normal UE in FR1</w:t>
            </w:r>
          </w:p>
        </w:tc>
        <w:tc>
          <w:tcPr>
            <w:tcW w:w="1308" w:type="dxa"/>
          </w:tcPr>
          <w:p w14:paraId="647C9DF7" w14:textId="58D1A117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2963BCD1" w14:textId="2F4A556A" w:rsidR="009E7852" w:rsidRPr="00A00DF2" w:rsidRDefault="00DC2903" w:rsidP="001573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 w:val="restart"/>
          </w:tcPr>
          <w:p w14:paraId="6CF5F060" w14:textId="736DE609" w:rsidR="009E7852" w:rsidRPr="00A00DF2" w:rsidRDefault="009E7852" w:rsidP="0015736F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9E7852" w:rsidRPr="00A00DF2" w14:paraId="5D97041D" w14:textId="321394F4" w:rsidTr="00FC4420">
        <w:trPr>
          <w:trHeight w:val="320"/>
        </w:trPr>
        <w:tc>
          <w:tcPr>
            <w:tcW w:w="625" w:type="dxa"/>
            <w:noWrap/>
            <w:hideMark/>
          </w:tcPr>
          <w:p w14:paraId="1FDCB4A9" w14:textId="39A33CDC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9-8</w:t>
            </w:r>
          </w:p>
        </w:tc>
        <w:tc>
          <w:tcPr>
            <w:tcW w:w="4590" w:type="dxa"/>
            <w:noWrap/>
            <w:hideMark/>
          </w:tcPr>
          <w:p w14:paraId="710B67B8" w14:textId="77777777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PRS-RSRPP measurement delay TC for case 2 when eDRX &gt; 10.24s in RRC_INACTIVE state for RedCap UE in FR1</w:t>
            </w:r>
          </w:p>
        </w:tc>
        <w:tc>
          <w:tcPr>
            <w:tcW w:w="1308" w:type="dxa"/>
          </w:tcPr>
          <w:p w14:paraId="6CD994AE" w14:textId="416A96AB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6EEB50BB" w14:textId="76722809" w:rsidR="009E7852" w:rsidRPr="00A00DF2" w:rsidRDefault="00DC2903" w:rsidP="001573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344614B5" w14:textId="17B8085D" w:rsidR="009E7852" w:rsidRPr="00A00DF2" w:rsidRDefault="009E7852" w:rsidP="0015736F">
            <w:pPr>
              <w:rPr>
                <w:sz w:val="16"/>
                <w:szCs w:val="16"/>
              </w:rPr>
            </w:pPr>
          </w:p>
        </w:tc>
      </w:tr>
      <w:tr w:rsidR="009E7852" w:rsidRPr="00A00DF2" w14:paraId="482575F3" w14:textId="43EDD2F3" w:rsidTr="00FC4420">
        <w:trPr>
          <w:trHeight w:val="320"/>
        </w:trPr>
        <w:tc>
          <w:tcPr>
            <w:tcW w:w="625" w:type="dxa"/>
            <w:noWrap/>
            <w:hideMark/>
          </w:tcPr>
          <w:p w14:paraId="54FABF5D" w14:textId="501475F8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9-9</w:t>
            </w:r>
          </w:p>
        </w:tc>
        <w:tc>
          <w:tcPr>
            <w:tcW w:w="4590" w:type="dxa"/>
            <w:noWrap/>
            <w:hideMark/>
          </w:tcPr>
          <w:p w14:paraId="328C36F7" w14:textId="77777777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RSTD measurement delay TC for case 2 when eDRX &gt; 10.24s in RRC_INACTIVE state for normal UE in FR2</w:t>
            </w:r>
          </w:p>
        </w:tc>
        <w:tc>
          <w:tcPr>
            <w:tcW w:w="1308" w:type="dxa"/>
          </w:tcPr>
          <w:p w14:paraId="573C476F" w14:textId="4087F07D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778DE7D7" w14:textId="4DB1E931" w:rsidR="009E7852" w:rsidRPr="00A00DF2" w:rsidRDefault="00A27AB5" w:rsidP="001573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 w:val="restart"/>
          </w:tcPr>
          <w:p w14:paraId="15C29D54" w14:textId="2BCFD6F2" w:rsidR="009E7852" w:rsidRPr="00A00DF2" w:rsidRDefault="009E7852" w:rsidP="0015736F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9E7852" w:rsidRPr="00A00DF2" w14:paraId="416D363F" w14:textId="661A6C51" w:rsidTr="00FC4420">
        <w:trPr>
          <w:trHeight w:val="320"/>
        </w:trPr>
        <w:tc>
          <w:tcPr>
            <w:tcW w:w="625" w:type="dxa"/>
            <w:noWrap/>
            <w:hideMark/>
          </w:tcPr>
          <w:p w14:paraId="602ACB69" w14:textId="2E69B48F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9-10</w:t>
            </w:r>
          </w:p>
        </w:tc>
        <w:tc>
          <w:tcPr>
            <w:tcW w:w="4590" w:type="dxa"/>
            <w:noWrap/>
            <w:hideMark/>
          </w:tcPr>
          <w:p w14:paraId="64CA56B4" w14:textId="77777777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RSTD measurement delay TC for case 2 when eDRX &gt; 10.24s in RRC_INACTIVE state for RedCap UE in FR2</w:t>
            </w:r>
          </w:p>
        </w:tc>
        <w:tc>
          <w:tcPr>
            <w:tcW w:w="1308" w:type="dxa"/>
          </w:tcPr>
          <w:p w14:paraId="4D2F2516" w14:textId="0E54FF3E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556805F6" w14:textId="23D787D6" w:rsidR="009E7852" w:rsidRPr="00A00DF2" w:rsidRDefault="00A27AB5" w:rsidP="001573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1EBA403C" w14:textId="45625222" w:rsidR="009E7852" w:rsidRPr="00A00DF2" w:rsidRDefault="009E7852" w:rsidP="0015736F">
            <w:pPr>
              <w:rPr>
                <w:sz w:val="16"/>
                <w:szCs w:val="16"/>
              </w:rPr>
            </w:pPr>
          </w:p>
        </w:tc>
      </w:tr>
      <w:tr w:rsidR="009E7852" w:rsidRPr="00A00DF2" w14:paraId="4FCEC33A" w14:textId="0F2F3743" w:rsidTr="00FC4420">
        <w:trPr>
          <w:trHeight w:val="320"/>
        </w:trPr>
        <w:tc>
          <w:tcPr>
            <w:tcW w:w="625" w:type="dxa"/>
            <w:noWrap/>
            <w:hideMark/>
          </w:tcPr>
          <w:p w14:paraId="48F37C55" w14:textId="63679D5A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9-11</w:t>
            </w:r>
          </w:p>
        </w:tc>
        <w:tc>
          <w:tcPr>
            <w:tcW w:w="4590" w:type="dxa"/>
            <w:noWrap/>
            <w:hideMark/>
          </w:tcPr>
          <w:p w14:paraId="3FF5B287" w14:textId="77777777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UE Rx-Tx measurement delay TC for case 2 when eDRX &gt; 10.24s in RRC_INACTIVE state for normal UE in FR2</w:t>
            </w:r>
          </w:p>
        </w:tc>
        <w:tc>
          <w:tcPr>
            <w:tcW w:w="1308" w:type="dxa"/>
          </w:tcPr>
          <w:p w14:paraId="56D5D629" w14:textId="2E26864B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03CA123D" w14:textId="6590FFAA" w:rsidR="009E7852" w:rsidRPr="00A00DF2" w:rsidRDefault="00A27AB5" w:rsidP="001573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2167C542" w14:textId="5B7C53EA" w:rsidR="009E7852" w:rsidRPr="00A00DF2" w:rsidRDefault="009E7852" w:rsidP="0015736F">
            <w:pPr>
              <w:rPr>
                <w:sz w:val="16"/>
                <w:szCs w:val="16"/>
              </w:rPr>
            </w:pPr>
          </w:p>
        </w:tc>
      </w:tr>
      <w:tr w:rsidR="009E7852" w:rsidRPr="00A00DF2" w14:paraId="15E7B1C7" w14:textId="25072622" w:rsidTr="00FC4420">
        <w:trPr>
          <w:trHeight w:val="320"/>
        </w:trPr>
        <w:tc>
          <w:tcPr>
            <w:tcW w:w="625" w:type="dxa"/>
            <w:noWrap/>
            <w:hideMark/>
          </w:tcPr>
          <w:p w14:paraId="4A246E46" w14:textId="7541F7DB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9-12</w:t>
            </w:r>
          </w:p>
        </w:tc>
        <w:tc>
          <w:tcPr>
            <w:tcW w:w="4590" w:type="dxa"/>
            <w:noWrap/>
            <w:hideMark/>
          </w:tcPr>
          <w:p w14:paraId="72A743FA" w14:textId="77777777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UE Rx-Tx measurement delay TC for case 2 when eDRX &gt; 10.24s in RRC_INACTIVE state for RedCap UE in FR2</w:t>
            </w:r>
          </w:p>
        </w:tc>
        <w:tc>
          <w:tcPr>
            <w:tcW w:w="1308" w:type="dxa"/>
          </w:tcPr>
          <w:p w14:paraId="788C96A4" w14:textId="21D4552E" w:rsidR="009E7852" w:rsidRPr="00A00DF2" w:rsidRDefault="009E7852" w:rsidP="0015736F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5B62F192" w14:textId="06AD1ACB" w:rsidR="009E7852" w:rsidRPr="00A00DF2" w:rsidRDefault="00A27AB5" w:rsidP="001573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1E4E9FD3" w14:textId="00000594" w:rsidR="009E7852" w:rsidRPr="00A00DF2" w:rsidRDefault="009E7852" w:rsidP="0015736F">
            <w:pPr>
              <w:rPr>
                <w:sz w:val="16"/>
                <w:szCs w:val="16"/>
              </w:rPr>
            </w:pPr>
          </w:p>
        </w:tc>
      </w:tr>
      <w:tr w:rsidR="00DC2903" w:rsidRPr="00A00DF2" w14:paraId="68B35E60" w14:textId="2724F6CA" w:rsidTr="00FC4420">
        <w:trPr>
          <w:trHeight w:val="320"/>
        </w:trPr>
        <w:tc>
          <w:tcPr>
            <w:tcW w:w="625" w:type="dxa"/>
            <w:noWrap/>
            <w:hideMark/>
          </w:tcPr>
          <w:p w14:paraId="1D7245E4" w14:textId="2320E508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9-13</w:t>
            </w:r>
          </w:p>
        </w:tc>
        <w:tc>
          <w:tcPr>
            <w:tcW w:w="4590" w:type="dxa"/>
            <w:noWrap/>
            <w:hideMark/>
          </w:tcPr>
          <w:p w14:paraId="43EFFC6B" w14:textId="77777777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PRS-RSRP measurement delay TC for case 2 when eDRX &gt; 10.24s in RRC_INACTIVE state for normal UE in FR2</w:t>
            </w:r>
          </w:p>
        </w:tc>
        <w:tc>
          <w:tcPr>
            <w:tcW w:w="1308" w:type="dxa"/>
          </w:tcPr>
          <w:p w14:paraId="22C751BC" w14:textId="6B67204B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620C4F4F" w14:textId="5BD5CADF" w:rsidR="00DC2903" w:rsidRPr="00A00DF2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501C5A4E" w14:textId="34216C7C" w:rsidR="00DC2903" w:rsidRPr="00A00DF2" w:rsidRDefault="00DC2903" w:rsidP="00DC2903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DC2903" w:rsidRPr="00A00DF2" w14:paraId="093248F5" w14:textId="6AC141A4" w:rsidTr="00FC4420">
        <w:trPr>
          <w:trHeight w:val="320"/>
        </w:trPr>
        <w:tc>
          <w:tcPr>
            <w:tcW w:w="625" w:type="dxa"/>
            <w:noWrap/>
            <w:hideMark/>
          </w:tcPr>
          <w:p w14:paraId="443869FB" w14:textId="4C7F418A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9-14</w:t>
            </w:r>
          </w:p>
        </w:tc>
        <w:tc>
          <w:tcPr>
            <w:tcW w:w="4590" w:type="dxa"/>
            <w:noWrap/>
            <w:hideMark/>
          </w:tcPr>
          <w:p w14:paraId="4346AB9C" w14:textId="77777777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PRS-RSRP measurement delay TC for case 2 when eDRX &gt; 10.24s in RRC_INACTIVE state for RedCap UE in FR2</w:t>
            </w:r>
          </w:p>
        </w:tc>
        <w:tc>
          <w:tcPr>
            <w:tcW w:w="1308" w:type="dxa"/>
          </w:tcPr>
          <w:p w14:paraId="717F9609" w14:textId="6159048B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52FB9A75" w14:textId="33D4A7E7" w:rsidR="00DC2903" w:rsidRPr="00A00DF2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13003295" w14:textId="26B41331" w:rsidR="00DC2903" w:rsidRPr="00A00DF2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A00DF2" w14:paraId="41FB4C93" w14:textId="51E243EA" w:rsidTr="00FC4420">
        <w:trPr>
          <w:trHeight w:val="320"/>
        </w:trPr>
        <w:tc>
          <w:tcPr>
            <w:tcW w:w="625" w:type="dxa"/>
            <w:noWrap/>
            <w:hideMark/>
          </w:tcPr>
          <w:p w14:paraId="14A8AA26" w14:textId="5BA525DA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9-15</w:t>
            </w:r>
          </w:p>
        </w:tc>
        <w:tc>
          <w:tcPr>
            <w:tcW w:w="4590" w:type="dxa"/>
            <w:noWrap/>
            <w:hideMark/>
          </w:tcPr>
          <w:p w14:paraId="2594367E" w14:textId="77777777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PRS-RSRPP measurement delay TC for case 2 when eDRX &gt; 10.24s in RRC_INACTIVE state for normal UE in FR2</w:t>
            </w:r>
          </w:p>
        </w:tc>
        <w:tc>
          <w:tcPr>
            <w:tcW w:w="1308" w:type="dxa"/>
          </w:tcPr>
          <w:p w14:paraId="20E15581" w14:textId="33F87721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45C05C1B" w14:textId="73019CB1" w:rsidR="00DC2903" w:rsidRPr="00A00DF2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 w:val="restart"/>
          </w:tcPr>
          <w:p w14:paraId="70544F7B" w14:textId="2E502B71" w:rsidR="00DC2903" w:rsidRPr="00A00DF2" w:rsidRDefault="00DC2903" w:rsidP="00DC2903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DC2903" w:rsidRPr="00A00DF2" w14:paraId="78A12062" w14:textId="6D7A1BF7" w:rsidTr="00FC4420">
        <w:trPr>
          <w:trHeight w:val="320"/>
        </w:trPr>
        <w:tc>
          <w:tcPr>
            <w:tcW w:w="625" w:type="dxa"/>
            <w:noWrap/>
            <w:hideMark/>
          </w:tcPr>
          <w:p w14:paraId="60B58435" w14:textId="78BC9220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9-16</w:t>
            </w:r>
          </w:p>
        </w:tc>
        <w:tc>
          <w:tcPr>
            <w:tcW w:w="4590" w:type="dxa"/>
            <w:noWrap/>
            <w:hideMark/>
          </w:tcPr>
          <w:p w14:paraId="2E9DD92B" w14:textId="77777777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PRS-RSRPP measurement delay TC for case 2 when eDRX &gt; 10.24s in RRC_INACTIVE state for RedCap UE in FR2</w:t>
            </w:r>
          </w:p>
        </w:tc>
        <w:tc>
          <w:tcPr>
            <w:tcW w:w="1308" w:type="dxa"/>
          </w:tcPr>
          <w:p w14:paraId="50B30818" w14:textId="19C75AEF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1CDF66A5" w14:textId="37D4E4C4" w:rsidR="00DC2903" w:rsidRPr="00A00DF2" w:rsidRDefault="00DC2903" w:rsidP="00DC29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008FBD5C" w14:textId="17815232" w:rsidR="00DC2903" w:rsidRPr="00A00DF2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A00DF2" w14:paraId="58A79D92" w14:textId="256011D2" w:rsidTr="00FC4420">
        <w:trPr>
          <w:trHeight w:val="320"/>
        </w:trPr>
        <w:tc>
          <w:tcPr>
            <w:tcW w:w="625" w:type="dxa"/>
            <w:noWrap/>
            <w:hideMark/>
          </w:tcPr>
          <w:p w14:paraId="586440AB" w14:textId="7514D74B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9-17</w:t>
            </w:r>
          </w:p>
        </w:tc>
        <w:tc>
          <w:tcPr>
            <w:tcW w:w="4590" w:type="dxa"/>
            <w:noWrap/>
            <w:hideMark/>
          </w:tcPr>
          <w:p w14:paraId="1911BDB6" w14:textId="77777777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Test case for RRM measurement (cell reselection) in FR1 when eDRX cycle &gt; 10.24s for normal UE</w:t>
            </w:r>
          </w:p>
        </w:tc>
        <w:tc>
          <w:tcPr>
            <w:tcW w:w="1308" w:type="dxa"/>
          </w:tcPr>
          <w:p w14:paraId="61F13816" w14:textId="4464D6F0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20F9D519" w14:textId="003A0910" w:rsidR="00DC2903" w:rsidRPr="00DC2903" w:rsidRDefault="00DC2903" w:rsidP="00DC2903">
            <w:pPr>
              <w:rPr>
                <w:sz w:val="16"/>
                <w:szCs w:val="16"/>
              </w:rPr>
            </w:pPr>
            <w:r w:rsidRPr="00DC2903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0AF8A6A6" w14:textId="769C54F2" w:rsidR="00DC2903" w:rsidRPr="00A00DF2" w:rsidRDefault="00DC2903" w:rsidP="00DC2903">
            <w:pPr>
              <w:rPr>
                <w:b/>
                <w:bCs/>
                <w:sz w:val="16"/>
                <w:szCs w:val="16"/>
              </w:rPr>
            </w:pPr>
            <w:r w:rsidRPr="00A00DF2">
              <w:rPr>
                <w:b/>
                <w:bCs/>
                <w:sz w:val="16"/>
                <w:szCs w:val="16"/>
              </w:rPr>
              <w:t>Huawei</w:t>
            </w:r>
          </w:p>
          <w:p w14:paraId="71985CE2" w14:textId="538BE8BC" w:rsidR="00DC2903" w:rsidRPr="00A00DF2" w:rsidRDefault="00DC2903" w:rsidP="00DC2903">
            <w:pPr>
              <w:rPr>
                <w:sz w:val="16"/>
                <w:szCs w:val="16"/>
                <w:highlight w:val="yellow"/>
              </w:rPr>
            </w:pPr>
          </w:p>
        </w:tc>
      </w:tr>
      <w:tr w:rsidR="00DC2903" w:rsidRPr="00A00DF2" w14:paraId="4EC92AFC" w14:textId="7D304D43" w:rsidTr="00FC4420">
        <w:trPr>
          <w:trHeight w:val="320"/>
        </w:trPr>
        <w:tc>
          <w:tcPr>
            <w:tcW w:w="625" w:type="dxa"/>
            <w:noWrap/>
            <w:hideMark/>
          </w:tcPr>
          <w:p w14:paraId="3154DB8F" w14:textId="1CEAE765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9-18</w:t>
            </w:r>
          </w:p>
        </w:tc>
        <w:tc>
          <w:tcPr>
            <w:tcW w:w="4590" w:type="dxa"/>
            <w:noWrap/>
            <w:hideMark/>
          </w:tcPr>
          <w:p w14:paraId="1F77B78C" w14:textId="77777777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Test case for RRM measurement (cell reselection) in FR2 when eDRX cycle &gt; 10.24s for RedCap UE</w:t>
            </w:r>
          </w:p>
        </w:tc>
        <w:tc>
          <w:tcPr>
            <w:tcW w:w="1308" w:type="dxa"/>
          </w:tcPr>
          <w:p w14:paraId="1C560E42" w14:textId="42F41ADD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6C87D4A7" w14:textId="678930B2" w:rsidR="00DC2903" w:rsidRPr="00DC2903" w:rsidRDefault="00DC2903" w:rsidP="00DC2903">
            <w:pPr>
              <w:rPr>
                <w:sz w:val="16"/>
                <w:szCs w:val="16"/>
              </w:rPr>
            </w:pPr>
            <w:r w:rsidRPr="00DC2903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4110EEDD" w14:textId="49185DAB" w:rsidR="00DC2903" w:rsidRPr="00A00DF2" w:rsidRDefault="00DC2903" w:rsidP="00DC2903">
            <w:pPr>
              <w:rPr>
                <w:sz w:val="16"/>
                <w:szCs w:val="16"/>
                <w:highlight w:val="yellow"/>
              </w:rPr>
            </w:pPr>
          </w:p>
        </w:tc>
      </w:tr>
      <w:tr w:rsidR="00DC2903" w:rsidRPr="00A00DF2" w14:paraId="060EFBB1" w14:textId="77777777" w:rsidTr="00FC4420">
        <w:trPr>
          <w:trHeight w:val="320"/>
        </w:trPr>
        <w:tc>
          <w:tcPr>
            <w:tcW w:w="625" w:type="dxa"/>
            <w:noWrap/>
          </w:tcPr>
          <w:p w14:paraId="58E58D3A" w14:textId="5C5937C4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9-19</w:t>
            </w:r>
          </w:p>
        </w:tc>
        <w:tc>
          <w:tcPr>
            <w:tcW w:w="4590" w:type="dxa"/>
            <w:noWrap/>
          </w:tcPr>
          <w:p w14:paraId="7967DD3B" w14:textId="12A61786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Test case for RRM measurement (cell reselection) in FR2 when eDRX cycle &gt; 10.24s for normal UE</w:t>
            </w:r>
          </w:p>
        </w:tc>
        <w:tc>
          <w:tcPr>
            <w:tcW w:w="1308" w:type="dxa"/>
          </w:tcPr>
          <w:p w14:paraId="209F279B" w14:textId="08E12C4D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535BD309" w14:textId="151E123B" w:rsidR="00DC2903" w:rsidRPr="00DC2903" w:rsidRDefault="00DC2903" w:rsidP="00DC2903">
            <w:pPr>
              <w:rPr>
                <w:sz w:val="16"/>
                <w:szCs w:val="16"/>
              </w:rPr>
            </w:pPr>
            <w:r w:rsidRPr="00DC2903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14BF32DD" w14:textId="4E1E5091" w:rsidR="00DC2903" w:rsidRPr="00A00DF2" w:rsidRDefault="00DC2903" w:rsidP="00DC2903">
            <w:pPr>
              <w:rPr>
                <w:sz w:val="16"/>
                <w:szCs w:val="16"/>
                <w:highlight w:val="yellow"/>
              </w:rPr>
            </w:pPr>
          </w:p>
        </w:tc>
      </w:tr>
      <w:tr w:rsidR="00DC2903" w:rsidRPr="00A00DF2" w14:paraId="73B03E6A" w14:textId="77777777" w:rsidTr="00FC4420">
        <w:trPr>
          <w:trHeight w:val="320"/>
        </w:trPr>
        <w:tc>
          <w:tcPr>
            <w:tcW w:w="625" w:type="dxa"/>
            <w:noWrap/>
          </w:tcPr>
          <w:p w14:paraId="5341F9A0" w14:textId="0B96E918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9-20</w:t>
            </w:r>
          </w:p>
        </w:tc>
        <w:tc>
          <w:tcPr>
            <w:tcW w:w="4590" w:type="dxa"/>
            <w:noWrap/>
          </w:tcPr>
          <w:p w14:paraId="25124E23" w14:textId="15F425F2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Test case for RRM measurement (cell reselection) in FR1 when eDRX cycle &gt; 10.24s for RedCap UE</w:t>
            </w:r>
          </w:p>
        </w:tc>
        <w:tc>
          <w:tcPr>
            <w:tcW w:w="1308" w:type="dxa"/>
          </w:tcPr>
          <w:p w14:paraId="4A4C547B" w14:textId="5260641E" w:rsidR="00DC2903" w:rsidRPr="00A00DF2" w:rsidRDefault="00DC2903" w:rsidP="00DC2903">
            <w:pPr>
              <w:rPr>
                <w:sz w:val="16"/>
                <w:szCs w:val="16"/>
              </w:rPr>
            </w:pPr>
            <w:r w:rsidRPr="00A00DF2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591C3F5D" w14:textId="5A5C60B4" w:rsidR="00DC2903" w:rsidRPr="00DC2903" w:rsidRDefault="00DC2903" w:rsidP="00DC2903">
            <w:pPr>
              <w:rPr>
                <w:sz w:val="16"/>
                <w:szCs w:val="16"/>
              </w:rPr>
            </w:pPr>
            <w:r w:rsidRPr="00DC2903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6D51BC43" w14:textId="0B24DE11" w:rsidR="00DC2903" w:rsidRPr="00A00DF2" w:rsidRDefault="00DC2903" w:rsidP="00DC2903">
            <w:pPr>
              <w:rPr>
                <w:sz w:val="16"/>
                <w:szCs w:val="16"/>
                <w:highlight w:val="yellow"/>
              </w:rPr>
            </w:pPr>
          </w:p>
        </w:tc>
      </w:tr>
    </w:tbl>
    <w:p w14:paraId="49CB7E30" w14:textId="77777777" w:rsidR="00ED5019" w:rsidRDefault="00ED5019" w:rsidP="00ED5019"/>
    <w:p w14:paraId="0655F4BD" w14:textId="77777777" w:rsidR="00300993" w:rsidRPr="00E61FE2" w:rsidRDefault="00300993" w:rsidP="00300993">
      <w:pPr>
        <w:spacing w:before="240"/>
        <w:contextualSpacing/>
      </w:pPr>
    </w:p>
    <w:p w14:paraId="2A9A9AA1" w14:textId="77777777" w:rsidR="00300993" w:rsidRDefault="00300993" w:rsidP="00300993">
      <w:pPr>
        <w:pStyle w:val="Heading1"/>
      </w:pPr>
      <w:r>
        <w:t>DraftCRs for SL positioning</w:t>
      </w:r>
    </w:p>
    <w:p w14:paraId="082ACD29" w14:textId="24FFAB2A" w:rsidR="00300993" w:rsidRDefault="00300993" w:rsidP="00300993">
      <w:pPr>
        <w:pStyle w:val="Caption"/>
        <w:keepNext/>
        <w:jc w:val="left"/>
      </w:pPr>
      <w:r>
        <w:t xml:space="preserve">Table </w:t>
      </w:r>
      <w:r w:rsidR="00CC623A">
        <w:fldChar w:fldCharType="begin"/>
      </w:r>
      <w:r w:rsidR="00CC623A">
        <w:instrText xml:space="preserve"> SEQ Table \* ARABIC </w:instrText>
      </w:r>
      <w:r w:rsidR="00CC623A">
        <w:fldChar w:fldCharType="separate"/>
      </w:r>
      <w:r w:rsidR="00640B09">
        <w:rPr>
          <w:noProof/>
        </w:rPr>
        <w:t>10</w:t>
      </w:r>
      <w:r w:rsidR="00CC623A">
        <w:rPr>
          <w:noProof/>
        </w:rPr>
        <w:fldChar w:fldCharType="end"/>
      </w:r>
      <w:r>
        <w:t>. Work split for measurement delay test case DraftCRs for SL positioning.</w:t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895"/>
        <w:gridCol w:w="4140"/>
        <w:gridCol w:w="1440"/>
        <w:gridCol w:w="1170"/>
        <w:gridCol w:w="1800"/>
      </w:tblGrid>
      <w:tr w:rsidR="00FC4420" w:rsidRPr="00C04D6C" w14:paraId="2FD81F95" w14:textId="77777777" w:rsidTr="00F0333D">
        <w:trPr>
          <w:trHeight w:val="359"/>
        </w:trPr>
        <w:tc>
          <w:tcPr>
            <w:tcW w:w="895" w:type="dxa"/>
            <w:noWrap/>
            <w:hideMark/>
          </w:tcPr>
          <w:p w14:paraId="6D0D59FC" w14:textId="77777777" w:rsidR="00FC4420" w:rsidRPr="00C04D6C" w:rsidRDefault="00FC4420" w:rsidP="001B2D48">
            <w:pPr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4140" w:type="dxa"/>
            <w:noWrap/>
            <w:hideMark/>
          </w:tcPr>
          <w:p w14:paraId="34420C50" w14:textId="77777777" w:rsidR="00FC4420" w:rsidRPr="00C04D6C" w:rsidRDefault="00FC4420" w:rsidP="001B2D48">
            <w:pPr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Test cases</w:t>
            </w:r>
          </w:p>
        </w:tc>
        <w:tc>
          <w:tcPr>
            <w:tcW w:w="1440" w:type="dxa"/>
            <w:noWrap/>
            <w:hideMark/>
          </w:tcPr>
          <w:p w14:paraId="64DF24F7" w14:textId="77777777" w:rsidR="00FC4420" w:rsidRPr="00C04D6C" w:rsidRDefault="00FC4420" w:rsidP="001B2D48">
            <w:pPr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Impacted clause in TS38.133</w:t>
            </w:r>
          </w:p>
        </w:tc>
        <w:tc>
          <w:tcPr>
            <w:tcW w:w="1170" w:type="dxa"/>
          </w:tcPr>
          <w:p w14:paraId="38A59A48" w14:textId="694B70C7" w:rsidR="00FC4420" w:rsidRPr="00C04D6C" w:rsidRDefault="00FC4420" w:rsidP="001B2D48"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Phase</w:t>
            </w:r>
          </w:p>
        </w:tc>
        <w:tc>
          <w:tcPr>
            <w:tcW w:w="1800" w:type="dxa"/>
            <w:noWrap/>
            <w:hideMark/>
          </w:tcPr>
          <w:p w14:paraId="5F99F1A5" w14:textId="57176C61" w:rsidR="00FC4420" w:rsidRPr="00C04D6C" w:rsidRDefault="00FC4420" w:rsidP="001B2D48">
            <w:pPr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FC4420" w:rsidRPr="00127BB6" w14:paraId="6A10FFA8" w14:textId="77777777" w:rsidTr="00FC4420">
        <w:trPr>
          <w:trHeight w:val="320"/>
        </w:trPr>
        <w:tc>
          <w:tcPr>
            <w:tcW w:w="895" w:type="dxa"/>
            <w:noWrap/>
            <w:hideMark/>
          </w:tcPr>
          <w:p w14:paraId="11406C67" w14:textId="3E5A4136" w:rsidR="00FC4420" w:rsidRPr="00127BB6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42311">
              <w:rPr>
                <w:sz w:val="16"/>
                <w:szCs w:val="16"/>
              </w:rPr>
              <w:t>0</w:t>
            </w:r>
            <w:r w:rsidRPr="00127BB6">
              <w:rPr>
                <w:sz w:val="16"/>
                <w:szCs w:val="16"/>
              </w:rPr>
              <w:t>-1</w:t>
            </w:r>
          </w:p>
        </w:tc>
        <w:tc>
          <w:tcPr>
            <w:tcW w:w="4140" w:type="dxa"/>
            <w:noWrap/>
            <w:hideMark/>
          </w:tcPr>
          <w:p w14:paraId="6F8B53A7" w14:textId="77777777" w:rsidR="00FC4420" w:rsidRPr="00127BB6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RSTD measurement delay test cases in FR1</w:t>
            </w:r>
          </w:p>
        </w:tc>
        <w:tc>
          <w:tcPr>
            <w:tcW w:w="1440" w:type="dxa"/>
            <w:noWrap/>
            <w:hideMark/>
          </w:tcPr>
          <w:p w14:paraId="4F151C43" w14:textId="77777777" w:rsidR="00FC4420" w:rsidRPr="00162D03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 w:rsidRPr="00162D03">
              <w:rPr>
                <w:sz w:val="16"/>
                <w:szCs w:val="16"/>
              </w:rPr>
              <w:t>A.9A.1.1.X</w:t>
            </w:r>
          </w:p>
        </w:tc>
        <w:tc>
          <w:tcPr>
            <w:tcW w:w="1170" w:type="dxa"/>
          </w:tcPr>
          <w:p w14:paraId="26D66269" w14:textId="06F46F63" w:rsidR="00FC4420" w:rsidRPr="00162D03" w:rsidRDefault="00A93B91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800" w:type="dxa"/>
            <w:noWrap/>
            <w:hideMark/>
          </w:tcPr>
          <w:p w14:paraId="77EA1412" w14:textId="1018EA04" w:rsidR="00FC4420" w:rsidRPr="004A6142" w:rsidRDefault="00FC4420" w:rsidP="001B2D48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4A6142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FC4420" w:rsidRPr="00127BB6" w14:paraId="1EF104C6" w14:textId="77777777" w:rsidTr="00FC4420">
        <w:trPr>
          <w:trHeight w:val="320"/>
        </w:trPr>
        <w:tc>
          <w:tcPr>
            <w:tcW w:w="895" w:type="dxa"/>
            <w:noWrap/>
          </w:tcPr>
          <w:p w14:paraId="292CB94F" w14:textId="24682405" w:rsidR="00FC4420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4231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-2</w:t>
            </w:r>
          </w:p>
        </w:tc>
        <w:tc>
          <w:tcPr>
            <w:tcW w:w="4140" w:type="dxa"/>
            <w:noWrap/>
          </w:tcPr>
          <w:p w14:paraId="33CDC70B" w14:textId="77777777" w:rsidR="00FC4420" w:rsidDel="008F7114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Rx-Tx measurement delay test cases in FR1</w:t>
            </w:r>
          </w:p>
        </w:tc>
        <w:tc>
          <w:tcPr>
            <w:tcW w:w="1440" w:type="dxa"/>
            <w:noWrap/>
          </w:tcPr>
          <w:p w14:paraId="7859C570" w14:textId="77777777" w:rsidR="00FC4420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A.9A.1.1.X</w:t>
            </w:r>
          </w:p>
        </w:tc>
        <w:tc>
          <w:tcPr>
            <w:tcW w:w="1170" w:type="dxa"/>
          </w:tcPr>
          <w:p w14:paraId="6F273CF0" w14:textId="6A61CDD4" w:rsidR="00FC4420" w:rsidRPr="00127BB6" w:rsidRDefault="00A93B91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800" w:type="dxa"/>
            <w:noWrap/>
          </w:tcPr>
          <w:p w14:paraId="26F84EBA" w14:textId="11E303B8" w:rsidR="00FC4420" w:rsidRPr="00B81864" w:rsidRDefault="003B5EA6" w:rsidP="001B2D48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B81864">
              <w:rPr>
                <w:b/>
                <w:bCs/>
                <w:sz w:val="16"/>
                <w:szCs w:val="16"/>
              </w:rPr>
              <w:t>CATT</w:t>
            </w:r>
          </w:p>
        </w:tc>
      </w:tr>
      <w:tr w:rsidR="00FC4420" w:rsidRPr="00127BB6" w14:paraId="037D3880" w14:textId="77777777" w:rsidTr="00FC4420">
        <w:trPr>
          <w:trHeight w:val="320"/>
        </w:trPr>
        <w:tc>
          <w:tcPr>
            <w:tcW w:w="895" w:type="dxa"/>
            <w:noWrap/>
          </w:tcPr>
          <w:p w14:paraId="1F50D32F" w14:textId="4783DEF2" w:rsidR="00FC4420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4231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-3</w:t>
            </w:r>
          </w:p>
        </w:tc>
        <w:tc>
          <w:tcPr>
            <w:tcW w:w="4140" w:type="dxa"/>
            <w:noWrap/>
          </w:tcPr>
          <w:p w14:paraId="7AC26ED6" w14:textId="77777777" w:rsidR="00FC4420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AoA measurement delay test cases in FR1</w:t>
            </w:r>
          </w:p>
        </w:tc>
        <w:tc>
          <w:tcPr>
            <w:tcW w:w="1440" w:type="dxa"/>
            <w:noWrap/>
          </w:tcPr>
          <w:p w14:paraId="102313DD" w14:textId="77777777" w:rsidR="00FC4420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 w:rsidRPr="00976383">
              <w:rPr>
                <w:sz w:val="16"/>
                <w:szCs w:val="16"/>
              </w:rPr>
              <w:t>A.9A.1.</w:t>
            </w:r>
            <w:r>
              <w:rPr>
                <w:sz w:val="16"/>
                <w:szCs w:val="16"/>
              </w:rPr>
              <w:t>1.</w:t>
            </w:r>
            <w:r w:rsidRPr="00976383">
              <w:rPr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E829B8A" w14:textId="452225F1" w:rsidR="00FC4420" w:rsidRPr="00127BB6" w:rsidRDefault="00A93B91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800" w:type="dxa"/>
            <w:noWrap/>
          </w:tcPr>
          <w:p w14:paraId="2CBDAC06" w14:textId="5BB3FB04" w:rsidR="00FC4420" w:rsidRPr="00B81864" w:rsidRDefault="003B5EA6" w:rsidP="001B2D48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B81864">
              <w:rPr>
                <w:b/>
                <w:bCs/>
                <w:sz w:val="16"/>
                <w:szCs w:val="16"/>
              </w:rPr>
              <w:t>Vivo</w:t>
            </w:r>
          </w:p>
        </w:tc>
      </w:tr>
      <w:tr w:rsidR="00FC4420" w:rsidRPr="00127BB6" w14:paraId="55FFE908" w14:textId="77777777" w:rsidTr="00FC4420">
        <w:trPr>
          <w:trHeight w:val="320"/>
        </w:trPr>
        <w:tc>
          <w:tcPr>
            <w:tcW w:w="895" w:type="dxa"/>
            <w:noWrap/>
          </w:tcPr>
          <w:p w14:paraId="75ED4390" w14:textId="69C45486" w:rsidR="00FC4420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4231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-4</w:t>
            </w:r>
          </w:p>
        </w:tc>
        <w:tc>
          <w:tcPr>
            <w:tcW w:w="4140" w:type="dxa"/>
            <w:noWrap/>
          </w:tcPr>
          <w:p w14:paraId="2A45ECF1" w14:textId="77777777" w:rsidR="00FC4420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RTOA measurement delay test cases in FR1</w:t>
            </w:r>
          </w:p>
        </w:tc>
        <w:tc>
          <w:tcPr>
            <w:tcW w:w="1440" w:type="dxa"/>
            <w:noWrap/>
          </w:tcPr>
          <w:p w14:paraId="579F962B" w14:textId="77777777" w:rsidR="00FC4420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 w:rsidRPr="00976383">
              <w:rPr>
                <w:sz w:val="16"/>
                <w:szCs w:val="16"/>
              </w:rPr>
              <w:t>A.9A.1.</w:t>
            </w:r>
            <w:r>
              <w:rPr>
                <w:sz w:val="16"/>
                <w:szCs w:val="16"/>
              </w:rPr>
              <w:t>1.</w:t>
            </w:r>
            <w:r w:rsidRPr="00976383">
              <w:rPr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1970032" w14:textId="4A1665EB" w:rsidR="00FC4420" w:rsidRPr="00127BB6" w:rsidRDefault="00A93B91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1800" w:type="dxa"/>
            <w:noWrap/>
          </w:tcPr>
          <w:p w14:paraId="2050C770" w14:textId="2012CDC9" w:rsidR="00FC4420" w:rsidRPr="00B81864" w:rsidRDefault="003B5EA6" w:rsidP="001B2D48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B81864">
              <w:rPr>
                <w:b/>
                <w:bCs/>
                <w:sz w:val="16"/>
                <w:szCs w:val="16"/>
              </w:rPr>
              <w:t>Vivo</w:t>
            </w:r>
          </w:p>
        </w:tc>
      </w:tr>
      <w:tr w:rsidR="00FC4420" w:rsidRPr="00127BB6" w14:paraId="2E84509A" w14:textId="77777777" w:rsidTr="00FC4420">
        <w:trPr>
          <w:trHeight w:val="320"/>
        </w:trPr>
        <w:tc>
          <w:tcPr>
            <w:tcW w:w="895" w:type="dxa"/>
            <w:noWrap/>
          </w:tcPr>
          <w:p w14:paraId="559BAD79" w14:textId="070776C7" w:rsidR="00FC4420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1</w:t>
            </w:r>
            <w:r w:rsidR="0024231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-5</w:t>
            </w:r>
          </w:p>
        </w:tc>
        <w:tc>
          <w:tcPr>
            <w:tcW w:w="4140" w:type="dxa"/>
            <w:noWrap/>
          </w:tcPr>
          <w:p w14:paraId="505AE56E" w14:textId="77777777" w:rsidR="00FC4420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PRS-RSRP measurement delay test cases in FR1</w:t>
            </w:r>
          </w:p>
        </w:tc>
        <w:tc>
          <w:tcPr>
            <w:tcW w:w="1440" w:type="dxa"/>
            <w:noWrap/>
          </w:tcPr>
          <w:p w14:paraId="4A208B12" w14:textId="77777777" w:rsidR="00FC4420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 w:rsidRPr="00976383">
              <w:rPr>
                <w:sz w:val="16"/>
                <w:szCs w:val="16"/>
              </w:rPr>
              <w:t>A.9A.1.</w:t>
            </w:r>
            <w:r>
              <w:rPr>
                <w:sz w:val="16"/>
                <w:szCs w:val="16"/>
              </w:rPr>
              <w:t>1.</w:t>
            </w:r>
            <w:r w:rsidRPr="00976383">
              <w:rPr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3021325" w14:textId="7E1EF29B" w:rsidR="00FC4420" w:rsidRPr="00127BB6" w:rsidRDefault="00A93B91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800" w:type="dxa"/>
            <w:noWrap/>
          </w:tcPr>
          <w:p w14:paraId="5D8410C5" w14:textId="53605DFA" w:rsidR="00FC4420" w:rsidRPr="00127BB6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127BB6" w14:paraId="6A31FFD6" w14:textId="77777777" w:rsidTr="00FC4420">
        <w:trPr>
          <w:trHeight w:val="320"/>
        </w:trPr>
        <w:tc>
          <w:tcPr>
            <w:tcW w:w="895" w:type="dxa"/>
            <w:noWrap/>
          </w:tcPr>
          <w:p w14:paraId="2514E12A" w14:textId="5CE9707E" w:rsidR="00FC4420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1</w:t>
            </w:r>
            <w:r w:rsidR="0024231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-6</w:t>
            </w:r>
          </w:p>
        </w:tc>
        <w:tc>
          <w:tcPr>
            <w:tcW w:w="4140" w:type="dxa"/>
            <w:noWrap/>
          </w:tcPr>
          <w:p w14:paraId="2D0ECB18" w14:textId="77777777" w:rsidR="00FC4420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PRS-RSRPP measurement delay test cases in FR1</w:t>
            </w:r>
          </w:p>
        </w:tc>
        <w:tc>
          <w:tcPr>
            <w:tcW w:w="1440" w:type="dxa"/>
            <w:noWrap/>
          </w:tcPr>
          <w:p w14:paraId="2B923275" w14:textId="77777777" w:rsidR="00FC4420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  <w:r w:rsidRPr="00976383">
              <w:rPr>
                <w:sz w:val="16"/>
                <w:szCs w:val="16"/>
              </w:rPr>
              <w:t>A.9A.1.</w:t>
            </w:r>
            <w:r>
              <w:rPr>
                <w:sz w:val="16"/>
                <w:szCs w:val="16"/>
              </w:rPr>
              <w:t>1.</w:t>
            </w:r>
            <w:r w:rsidRPr="00976383">
              <w:rPr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2DC1DC4" w14:textId="43321A7A" w:rsidR="00FC4420" w:rsidRPr="00127BB6" w:rsidRDefault="00A93B91" w:rsidP="001B2D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800" w:type="dxa"/>
            <w:noWrap/>
          </w:tcPr>
          <w:p w14:paraId="22A68B12" w14:textId="2B107EC5" w:rsidR="00FC4420" w:rsidRPr="00127BB6" w:rsidRDefault="00FC4420" w:rsidP="001B2D48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</w:tbl>
    <w:p w14:paraId="7315FD44" w14:textId="77777777" w:rsidR="00300993" w:rsidRDefault="00300993" w:rsidP="00300993">
      <w:pPr>
        <w:spacing w:before="240"/>
        <w:contextualSpacing/>
      </w:pPr>
    </w:p>
    <w:p w14:paraId="2DA21111" w14:textId="77777777" w:rsidR="00300993" w:rsidRDefault="00300993" w:rsidP="00300993">
      <w:pPr>
        <w:spacing w:before="240"/>
        <w:contextualSpacing/>
      </w:pPr>
    </w:p>
    <w:p w14:paraId="3D757A4A" w14:textId="6E8B8FE7" w:rsidR="00300993" w:rsidRDefault="00300993" w:rsidP="00300993">
      <w:pPr>
        <w:pStyle w:val="Caption"/>
        <w:keepNext/>
        <w:jc w:val="left"/>
      </w:pPr>
      <w:r>
        <w:t xml:space="preserve">Table </w:t>
      </w:r>
      <w:r w:rsidR="00CC623A">
        <w:fldChar w:fldCharType="begin"/>
      </w:r>
      <w:r w:rsidR="00CC623A">
        <w:instrText xml:space="preserve"> SEQ Table \* ARABIC </w:instrText>
      </w:r>
      <w:r w:rsidR="00CC623A">
        <w:fldChar w:fldCharType="separate"/>
      </w:r>
      <w:r w:rsidR="00640B09">
        <w:rPr>
          <w:noProof/>
        </w:rPr>
        <w:t>11</w:t>
      </w:r>
      <w:r w:rsidR="00CC623A">
        <w:rPr>
          <w:noProof/>
        </w:rPr>
        <w:fldChar w:fldCharType="end"/>
      </w:r>
      <w:r>
        <w:t>. Work split for accuracy test case DraftCRs for SL positioning.</w:t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826"/>
        <w:gridCol w:w="4209"/>
        <w:gridCol w:w="1440"/>
        <w:gridCol w:w="1170"/>
        <w:gridCol w:w="1800"/>
      </w:tblGrid>
      <w:tr w:rsidR="00FC4420" w:rsidRPr="00C04D6C" w14:paraId="3811D795" w14:textId="77777777" w:rsidTr="00FC4420">
        <w:trPr>
          <w:trHeight w:val="320"/>
        </w:trPr>
        <w:tc>
          <w:tcPr>
            <w:tcW w:w="826" w:type="dxa"/>
            <w:noWrap/>
            <w:hideMark/>
          </w:tcPr>
          <w:p w14:paraId="5EE13CCD" w14:textId="77777777" w:rsidR="00FC4420" w:rsidRPr="00C04D6C" w:rsidRDefault="00FC4420" w:rsidP="001B2D48">
            <w:pPr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4209" w:type="dxa"/>
            <w:noWrap/>
            <w:hideMark/>
          </w:tcPr>
          <w:p w14:paraId="01E66F1A" w14:textId="77777777" w:rsidR="00FC4420" w:rsidRPr="00C04D6C" w:rsidRDefault="00FC4420" w:rsidP="001B2D48">
            <w:pPr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Test cases</w:t>
            </w:r>
          </w:p>
        </w:tc>
        <w:tc>
          <w:tcPr>
            <w:tcW w:w="1440" w:type="dxa"/>
            <w:noWrap/>
            <w:hideMark/>
          </w:tcPr>
          <w:p w14:paraId="0040D7C5" w14:textId="77777777" w:rsidR="00FC4420" w:rsidRPr="00C04D6C" w:rsidRDefault="00FC4420" w:rsidP="001B2D48">
            <w:pPr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Impacted clause in TS38.133</w:t>
            </w:r>
          </w:p>
        </w:tc>
        <w:tc>
          <w:tcPr>
            <w:tcW w:w="1170" w:type="dxa"/>
          </w:tcPr>
          <w:p w14:paraId="03171C88" w14:textId="7669406A" w:rsidR="00FC4420" w:rsidRPr="00C04D6C" w:rsidRDefault="00FC4420" w:rsidP="001B2D48"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Phase</w:t>
            </w:r>
          </w:p>
        </w:tc>
        <w:tc>
          <w:tcPr>
            <w:tcW w:w="1800" w:type="dxa"/>
            <w:noWrap/>
            <w:hideMark/>
          </w:tcPr>
          <w:p w14:paraId="52A25132" w14:textId="6774B380" w:rsidR="00FC4420" w:rsidRPr="00C04D6C" w:rsidRDefault="00FC4420" w:rsidP="001B2D48">
            <w:pPr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FC4420" w:rsidRPr="00127BB6" w14:paraId="3D3597BB" w14:textId="77777777" w:rsidTr="00FC4420">
        <w:trPr>
          <w:trHeight w:val="320"/>
        </w:trPr>
        <w:tc>
          <w:tcPr>
            <w:tcW w:w="826" w:type="dxa"/>
            <w:noWrap/>
            <w:hideMark/>
          </w:tcPr>
          <w:p w14:paraId="1F883258" w14:textId="08042516" w:rsidR="00FC4420" w:rsidRPr="00127BB6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42311">
              <w:rPr>
                <w:sz w:val="16"/>
                <w:szCs w:val="16"/>
              </w:rPr>
              <w:t>1</w:t>
            </w:r>
            <w:r w:rsidRPr="00127BB6">
              <w:rPr>
                <w:sz w:val="16"/>
                <w:szCs w:val="16"/>
              </w:rPr>
              <w:t>-1</w:t>
            </w:r>
          </w:p>
        </w:tc>
        <w:tc>
          <w:tcPr>
            <w:tcW w:w="4209" w:type="dxa"/>
            <w:noWrap/>
            <w:hideMark/>
          </w:tcPr>
          <w:p w14:paraId="47000AD2" w14:textId="77777777" w:rsidR="00FC4420" w:rsidRPr="00127BB6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RSTD measurement accuracy test cases in FR1</w:t>
            </w:r>
          </w:p>
        </w:tc>
        <w:tc>
          <w:tcPr>
            <w:tcW w:w="1440" w:type="dxa"/>
            <w:noWrap/>
            <w:hideMark/>
          </w:tcPr>
          <w:p w14:paraId="67AC049C" w14:textId="77777777" w:rsidR="00FC4420" w:rsidRPr="00127BB6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A.9A.1.2.X</w:t>
            </w:r>
          </w:p>
        </w:tc>
        <w:tc>
          <w:tcPr>
            <w:tcW w:w="1170" w:type="dxa"/>
          </w:tcPr>
          <w:p w14:paraId="3DBA5EF7" w14:textId="276EB0F7" w:rsidR="00FC4420" w:rsidRPr="00127BB6" w:rsidRDefault="00A93B91" w:rsidP="0061132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800" w:type="dxa"/>
            <w:noWrap/>
            <w:hideMark/>
          </w:tcPr>
          <w:p w14:paraId="4D39CB35" w14:textId="7C57FAC0" w:rsidR="00FC4420" w:rsidRPr="00B81864" w:rsidRDefault="00ED3C51" w:rsidP="00611322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B81864">
              <w:rPr>
                <w:b/>
                <w:bCs/>
                <w:sz w:val="16"/>
                <w:szCs w:val="16"/>
              </w:rPr>
              <w:t>OPPO</w:t>
            </w:r>
          </w:p>
        </w:tc>
      </w:tr>
      <w:tr w:rsidR="00FC4420" w:rsidRPr="00127BB6" w14:paraId="4659FE32" w14:textId="77777777" w:rsidTr="00FC4420">
        <w:trPr>
          <w:trHeight w:val="320"/>
        </w:trPr>
        <w:tc>
          <w:tcPr>
            <w:tcW w:w="826" w:type="dxa"/>
            <w:noWrap/>
          </w:tcPr>
          <w:p w14:paraId="4C0AB4DA" w14:textId="485731DC" w:rsidR="00FC4420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4231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-2</w:t>
            </w:r>
          </w:p>
        </w:tc>
        <w:tc>
          <w:tcPr>
            <w:tcW w:w="4209" w:type="dxa"/>
            <w:noWrap/>
          </w:tcPr>
          <w:p w14:paraId="51C8F9D1" w14:textId="77777777" w:rsidR="00FC4420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Rx-Tx time difference measurement accuracy test cases in FR1</w:t>
            </w:r>
          </w:p>
        </w:tc>
        <w:tc>
          <w:tcPr>
            <w:tcW w:w="1440" w:type="dxa"/>
            <w:noWrap/>
          </w:tcPr>
          <w:p w14:paraId="2624B2F9" w14:textId="77777777" w:rsidR="00FC4420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  <w:r w:rsidRPr="00772AE6">
              <w:rPr>
                <w:sz w:val="16"/>
                <w:szCs w:val="16"/>
              </w:rPr>
              <w:t>A.9A.1.</w:t>
            </w:r>
            <w:r>
              <w:rPr>
                <w:sz w:val="16"/>
                <w:szCs w:val="16"/>
              </w:rPr>
              <w:t>2.</w:t>
            </w:r>
            <w:r w:rsidRPr="00772AE6">
              <w:rPr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53C0AD6" w14:textId="60CF2CBE" w:rsidR="00FC4420" w:rsidRPr="00127BB6" w:rsidRDefault="00A93B91" w:rsidP="0061132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800" w:type="dxa"/>
            <w:noWrap/>
          </w:tcPr>
          <w:p w14:paraId="68F2D172" w14:textId="261F32DE" w:rsidR="00FC4420" w:rsidRPr="00B81864" w:rsidRDefault="0098556A" w:rsidP="00611322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B81864">
              <w:rPr>
                <w:b/>
                <w:bCs/>
                <w:sz w:val="16"/>
                <w:szCs w:val="16"/>
              </w:rPr>
              <w:t>OPPO</w:t>
            </w:r>
          </w:p>
        </w:tc>
      </w:tr>
      <w:tr w:rsidR="00FC4420" w:rsidRPr="00127BB6" w14:paraId="62DCE504" w14:textId="77777777" w:rsidTr="00FC4420">
        <w:trPr>
          <w:trHeight w:val="320"/>
        </w:trPr>
        <w:tc>
          <w:tcPr>
            <w:tcW w:w="826" w:type="dxa"/>
            <w:noWrap/>
          </w:tcPr>
          <w:p w14:paraId="17509078" w14:textId="53C7F474" w:rsidR="00FC4420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FFS:1</w:t>
            </w:r>
            <w:r w:rsidR="0024231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-</w:t>
            </w:r>
            <w:r w:rsidR="00242311">
              <w:rPr>
                <w:sz w:val="16"/>
                <w:szCs w:val="16"/>
              </w:rPr>
              <w:t>3</w:t>
            </w:r>
          </w:p>
        </w:tc>
        <w:tc>
          <w:tcPr>
            <w:tcW w:w="4209" w:type="dxa"/>
            <w:noWrap/>
          </w:tcPr>
          <w:p w14:paraId="08C31BEC" w14:textId="77777777" w:rsidR="00FC4420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PRS-RSRP measurement accuracy test cases in FR1</w:t>
            </w:r>
          </w:p>
        </w:tc>
        <w:tc>
          <w:tcPr>
            <w:tcW w:w="1440" w:type="dxa"/>
            <w:noWrap/>
          </w:tcPr>
          <w:p w14:paraId="4012D56C" w14:textId="77777777" w:rsidR="00FC4420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  <w:r w:rsidRPr="00772AE6">
              <w:rPr>
                <w:sz w:val="16"/>
                <w:szCs w:val="16"/>
              </w:rPr>
              <w:t>A.9A.1.</w:t>
            </w:r>
            <w:r>
              <w:rPr>
                <w:sz w:val="16"/>
                <w:szCs w:val="16"/>
              </w:rPr>
              <w:t>2.</w:t>
            </w:r>
            <w:r w:rsidRPr="00772AE6">
              <w:rPr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CF71B4F" w14:textId="3A5B560A" w:rsidR="00FC4420" w:rsidRPr="00127BB6" w:rsidRDefault="00A93B91" w:rsidP="0061132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800" w:type="dxa"/>
            <w:noWrap/>
          </w:tcPr>
          <w:p w14:paraId="2D925BEA" w14:textId="1B378BB3" w:rsidR="00FC4420" w:rsidRPr="00127BB6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FC4420" w:rsidRPr="00127BB6" w14:paraId="76DBF6FB" w14:textId="77777777" w:rsidTr="00FC4420">
        <w:trPr>
          <w:trHeight w:val="320"/>
        </w:trPr>
        <w:tc>
          <w:tcPr>
            <w:tcW w:w="826" w:type="dxa"/>
            <w:noWrap/>
          </w:tcPr>
          <w:p w14:paraId="4F4AAF75" w14:textId="67DE31A7" w:rsidR="00FC4420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FFS:1</w:t>
            </w:r>
            <w:r w:rsidR="0024231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-</w:t>
            </w:r>
            <w:r w:rsidR="00242311">
              <w:rPr>
                <w:sz w:val="16"/>
                <w:szCs w:val="16"/>
              </w:rPr>
              <w:t>4</w:t>
            </w:r>
          </w:p>
        </w:tc>
        <w:tc>
          <w:tcPr>
            <w:tcW w:w="4209" w:type="dxa"/>
            <w:noWrap/>
          </w:tcPr>
          <w:p w14:paraId="7F39EFA5" w14:textId="77777777" w:rsidR="00FC4420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PRS-RSRPP measurement accuracy test cases in FR1</w:t>
            </w:r>
          </w:p>
        </w:tc>
        <w:tc>
          <w:tcPr>
            <w:tcW w:w="1440" w:type="dxa"/>
            <w:noWrap/>
          </w:tcPr>
          <w:p w14:paraId="6CAB8C78" w14:textId="77777777" w:rsidR="00FC4420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  <w:r w:rsidRPr="00772AE6">
              <w:rPr>
                <w:sz w:val="16"/>
                <w:szCs w:val="16"/>
              </w:rPr>
              <w:t>A.9A.1.</w:t>
            </w:r>
            <w:r>
              <w:rPr>
                <w:sz w:val="16"/>
                <w:szCs w:val="16"/>
              </w:rPr>
              <w:t>2.</w:t>
            </w:r>
            <w:r w:rsidRPr="00772AE6">
              <w:rPr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AAB8464" w14:textId="7C12FF5D" w:rsidR="00FC4420" w:rsidRPr="00127BB6" w:rsidRDefault="00A93B91" w:rsidP="0061132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1800" w:type="dxa"/>
            <w:noWrap/>
          </w:tcPr>
          <w:p w14:paraId="0C38B748" w14:textId="585F4A20" w:rsidR="00FC4420" w:rsidRPr="00127BB6" w:rsidRDefault="00FC4420" w:rsidP="0061132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</w:tbl>
    <w:p w14:paraId="65C45494" w14:textId="77777777" w:rsidR="00DA0981" w:rsidRDefault="00272DE3" w:rsidP="0034360E">
      <w:pPr>
        <w:pStyle w:val="Heading1"/>
      </w:pPr>
      <w:r>
        <w:lastRenderedPageBreak/>
        <w:t>References</w:t>
      </w:r>
    </w:p>
    <w:p w14:paraId="07892697" w14:textId="77777777" w:rsidR="00983DE8" w:rsidRPr="006B32E9" w:rsidRDefault="00983DE8" w:rsidP="00983DE8">
      <w:pPr>
        <w:pStyle w:val="ListParagraph"/>
        <w:numPr>
          <w:ilvl w:val="0"/>
          <w:numId w:val="40"/>
        </w:numPr>
        <w:spacing w:afterLines="50" w:after="120"/>
        <w:jc w:val="both"/>
      </w:pPr>
      <w:r w:rsidRPr="006B32E9">
        <w:t>R4-2406288, Ad-hoc minutes #1 on RRM requirements for NR_pos_enh2, Intel.</w:t>
      </w:r>
      <w:r w:rsidRPr="006B32E9">
        <w:tab/>
      </w:r>
      <w:r w:rsidRPr="006B32E9">
        <w:tab/>
      </w:r>
    </w:p>
    <w:p w14:paraId="339A3510" w14:textId="77777777" w:rsidR="00983DE8" w:rsidRPr="006B32E9" w:rsidRDefault="00983DE8" w:rsidP="00983DE8">
      <w:pPr>
        <w:pStyle w:val="ListParagraph"/>
        <w:numPr>
          <w:ilvl w:val="0"/>
          <w:numId w:val="40"/>
        </w:numPr>
        <w:spacing w:afterLines="50" w:after="120"/>
        <w:jc w:val="both"/>
      </w:pPr>
      <w:r w:rsidRPr="006B32E9">
        <w:t>R4-2406289, Ad-hoc minutes #2 on RRM requirements for NR_pos_enh2, Ericsson.</w:t>
      </w:r>
      <w:r w:rsidRPr="006B32E9">
        <w:tab/>
      </w:r>
      <w:r w:rsidRPr="006B32E9">
        <w:tab/>
      </w:r>
    </w:p>
    <w:p w14:paraId="3DF28838" w14:textId="77777777" w:rsidR="00983DE8" w:rsidRPr="006B32E9" w:rsidRDefault="00983DE8" w:rsidP="00983DE8">
      <w:pPr>
        <w:pStyle w:val="ListParagraph"/>
        <w:numPr>
          <w:ilvl w:val="0"/>
          <w:numId w:val="40"/>
        </w:numPr>
        <w:spacing w:afterLines="50" w:after="120"/>
        <w:jc w:val="both"/>
      </w:pPr>
      <w:r w:rsidRPr="006B32E9">
        <w:t>R4-2406387, Ad hoc minutes for AH#3 on Rel-18 positioning, Ericsson.</w:t>
      </w:r>
      <w:r w:rsidRPr="006B32E9">
        <w:tab/>
      </w:r>
      <w:r w:rsidRPr="006B32E9">
        <w:tab/>
      </w:r>
    </w:p>
    <w:p w14:paraId="1C60AB48" w14:textId="77777777" w:rsidR="00983DE8" w:rsidRDefault="00983DE8" w:rsidP="00983DE8">
      <w:pPr>
        <w:pStyle w:val="ListParagraph"/>
        <w:numPr>
          <w:ilvl w:val="0"/>
          <w:numId w:val="40"/>
        </w:numPr>
        <w:spacing w:afterLines="50" w:after="120"/>
        <w:jc w:val="both"/>
      </w:pPr>
      <w:r w:rsidRPr="006B32E9">
        <w:t>R4-2406388, Ad hoc minutes for AH#4 on Rel-18 positioning, Ericsson.</w:t>
      </w:r>
    </w:p>
    <w:p w14:paraId="7A74476D" w14:textId="77777777" w:rsidR="00983DE8" w:rsidRPr="00983DE8" w:rsidRDefault="00983DE8" w:rsidP="00983DE8">
      <w:pPr>
        <w:pStyle w:val="ListParagraph"/>
        <w:numPr>
          <w:ilvl w:val="0"/>
          <w:numId w:val="40"/>
        </w:numPr>
        <w:spacing w:afterLines="50" w:after="120"/>
        <w:jc w:val="both"/>
        <w:rPr>
          <w:sz w:val="21"/>
          <w:szCs w:val="21"/>
        </w:rPr>
      </w:pPr>
      <w:r w:rsidRPr="00876192">
        <w:t>R4-2406433</w:t>
      </w:r>
      <w:r>
        <w:t xml:space="preserve">, </w:t>
      </w:r>
      <w:r w:rsidRPr="00876192">
        <w:t>Ad hoc minutes for AH#5 on Rel-18 positioning</w:t>
      </w:r>
      <w:r>
        <w:t>, Ericsson.</w:t>
      </w:r>
    </w:p>
    <w:p w14:paraId="4096130D" w14:textId="59E51D0D" w:rsidR="00E208C3" w:rsidRPr="00E208C3" w:rsidRDefault="00E208C3" w:rsidP="00983DE8">
      <w:pPr>
        <w:spacing w:afterLines="50" w:after="120"/>
        <w:ind w:left="420"/>
        <w:jc w:val="both"/>
        <w:rPr>
          <w:sz w:val="21"/>
          <w:szCs w:val="21"/>
          <w:lang w:eastAsia="zh-CN"/>
        </w:rPr>
      </w:pPr>
    </w:p>
    <w:sectPr w:rsidR="00E208C3" w:rsidRPr="00E208C3" w:rsidSect="00927D20">
      <w:footerReference w:type="default" r:id="rId12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69B0E" w14:textId="77777777" w:rsidR="00927D20" w:rsidRDefault="00927D20">
      <w:r>
        <w:separator/>
      </w:r>
    </w:p>
  </w:endnote>
  <w:endnote w:type="continuationSeparator" w:id="0">
    <w:p w14:paraId="6AC9CC51" w14:textId="77777777" w:rsidR="00927D20" w:rsidRDefault="00927D20">
      <w:r>
        <w:continuationSeparator/>
      </w:r>
    </w:p>
  </w:endnote>
  <w:endnote w:type="continuationNotice" w:id="1">
    <w:p w14:paraId="35524300" w14:textId="77777777" w:rsidR="00927D20" w:rsidRDefault="00927D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01E60B6D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202E">
          <w:rPr>
            <w:noProof/>
          </w:rPr>
          <w:t>6</w:t>
        </w:r>
        <w:r>
          <w:fldChar w:fldCharType="end"/>
        </w:r>
      </w:p>
    </w:sdtContent>
  </w:sdt>
  <w:p w14:paraId="7150F736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41EBF" w14:textId="77777777" w:rsidR="00927D20" w:rsidRDefault="00927D20">
      <w:r>
        <w:separator/>
      </w:r>
    </w:p>
  </w:footnote>
  <w:footnote w:type="continuationSeparator" w:id="0">
    <w:p w14:paraId="028980FA" w14:textId="77777777" w:rsidR="00927D20" w:rsidRDefault="00927D20">
      <w:r>
        <w:continuationSeparator/>
      </w:r>
    </w:p>
  </w:footnote>
  <w:footnote w:type="continuationNotice" w:id="1">
    <w:p w14:paraId="7116EADE" w14:textId="77777777" w:rsidR="00927D20" w:rsidRDefault="00927D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F68"/>
    <w:multiLevelType w:val="multilevel"/>
    <w:tmpl w:val="33222EFC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" w15:restartNumberingAfterBreak="0">
    <w:nsid w:val="037143C1"/>
    <w:multiLevelType w:val="hybridMultilevel"/>
    <w:tmpl w:val="14DE10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CF0074"/>
    <w:multiLevelType w:val="hybridMultilevel"/>
    <w:tmpl w:val="C6786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BB3F28"/>
    <w:multiLevelType w:val="multilevel"/>
    <w:tmpl w:val="ACDAD4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636BDB"/>
    <w:multiLevelType w:val="hybridMultilevel"/>
    <w:tmpl w:val="7E3E9B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B20FEE"/>
    <w:multiLevelType w:val="hybridMultilevel"/>
    <w:tmpl w:val="C5C47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1902D3"/>
    <w:multiLevelType w:val="hybridMultilevel"/>
    <w:tmpl w:val="1278E1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3457B0"/>
    <w:multiLevelType w:val="hybridMultilevel"/>
    <w:tmpl w:val="14E2A586"/>
    <w:lvl w:ilvl="0" w:tplc="0C6E49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074A6"/>
    <w:multiLevelType w:val="hybridMultilevel"/>
    <w:tmpl w:val="9F5E5D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D855CB"/>
    <w:multiLevelType w:val="hybridMultilevel"/>
    <w:tmpl w:val="87BE02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0F0026"/>
    <w:multiLevelType w:val="hybridMultilevel"/>
    <w:tmpl w:val="C1E4D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30238A"/>
    <w:multiLevelType w:val="multilevel"/>
    <w:tmpl w:val="ACDAD4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714D0E"/>
    <w:multiLevelType w:val="hybridMultilevel"/>
    <w:tmpl w:val="BCE89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58958E4"/>
    <w:multiLevelType w:val="hybridMultilevel"/>
    <w:tmpl w:val="87EC0EA4"/>
    <w:lvl w:ilvl="0" w:tplc="7CC298DC">
      <w:start w:val="1"/>
      <w:numFmt w:val="decimal"/>
      <w:lvlText w:val="[%1]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C14E21"/>
    <w:multiLevelType w:val="hybridMultilevel"/>
    <w:tmpl w:val="E8604836"/>
    <w:lvl w:ilvl="0" w:tplc="E780ACEE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caps w:val="0"/>
        <w:strike w:val="0"/>
        <w:dstrike w:val="0"/>
        <w:vanish w:val="0"/>
        <w:kern w:val="0"/>
        <w:vertAlign w:val="baseline"/>
        <w14:cntxtAlts w14:val="0"/>
      </w:rPr>
    </w:lvl>
    <w:lvl w:ilvl="1" w:tplc="041D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0" w15:restartNumberingAfterBreak="0">
    <w:nsid w:val="4DE34CEF"/>
    <w:multiLevelType w:val="multilevel"/>
    <w:tmpl w:val="AA7280A4"/>
    <w:lvl w:ilvl="0">
      <w:start w:val="1"/>
      <w:numFmt w:val="decimal"/>
      <w:pStyle w:val="Observation"/>
      <w:lvlText w:val="Observation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21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ACDAD4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CA19E7"/>
    <w:multiLevelType w:val="hybridMultilevel"/>
    <w:tmpl w:val="C9EA9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E46EAA"/>
    <w:multiLevelType w:val="hybridMultilevel"/>
    <w:tmpl w:val="915615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1A665A"/>
    <w:multiLevelType w:val="hybridMultilevel"/>
    <w:tmpl w:val="D3BEB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422B1"/>
    <w:multiLevelType w:val="hybridMultilevel"/>
    <w:tmpl w:val="4574E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3604D8"/>
    <w:multiLevelType w:val="hybridMultilevel"/>
    <w:tmpl w:val="10026F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210EAB"/>
    <w:multiLevelType w:val="multilevel"/>
    <w:tmpl w:val="361E8ECC"/>
    <w:styleLink w:val="CurrentList1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2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401157"/>
    <w:multiLevelType w:val="hybridMultilevel"/>
    <w:tmpl w:val="71E82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7AC6136"/>
    <w:multiLevelType w:val="hybridMultilevel"/>
    <w:tmpl w:val="36663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027E83"/>
    <w:multiLevelType w:val="multilevel"/>
    <w:tmpl w:val="5406F79C"/>
    <w:styleLink w:val="CurrentList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8" w15:restartNumberingAfterBreak="0">
    <w:nsid w:val="7C800FF1"/>
    <w:multiLevelType w:val="hybridMultilevel"/>
    <w:tmpl w:val="9F24A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2432842">
    <w:abstractNumId w:val="34"/>
  </w:num>
  <w:num w:numId="2" w16cid:durableId="1852059365">
    <w:abstractNumId w:val="14"/>
  </w:num>
  <w:num w:numId="3" w16cid:durableId="944507980">
    <w:abstractNumId w:val="27"/>
  </w:num>
  <w:num w:numId="4" w16cid:durableId="816190291">
    <w:abstractNumId w:val="32"/>
  </w:num>
  <w:num w:numId="5" w16cid:durableId="144204081">
    <w:abstractNumId w:val="12"/>
  </w:num>
  <w:num w:numId="6" w16cid:durableId="1107120001">
    <w:abstractNumId w:val="22"/>
  </w:num>
  <w:num w:numId="7" w16cid:durableId="603417783">
    <w:abstractNumId w:val="21"/>
  </w:num>
  <w:num w:numId="8" w16cid:durableId="1404254659">
    <w:abstractNumId w:val="16"/>
  </w:num>
  <w:num w:numId="9" w16cid:durableId="435830421">
    <w:abstractNumId w:val="36"/>
  </w:num>
  <w:num w:numId="10" w16cid:durableId="846215899">
    <w:abstractNumId w:val="30"/>
  </w:num>
  <w:num w:numId="11" w16cid:durableId="1854951236">
    <w:abstractNumId w:val="13"/>
  </w:num>
  <w:num w:numId="12" w16cid:durableId="1118068015">
    <w:abstractNumId w:val="15"/>
  </w:num>
  <w:num w:numId="13" w16cid:durableId="682172765">
    <w:abstractNumId w:val="0"/>
  </w:num>
  <w:num w:numId="14" w16cid:durableId="298344228">
    <w:abstractNumId w:val="31"/>
  </w:num>
  <w:num w:numId="15" w16cid:durableId="420302380">
    <w:abstractNumId w:val="37"/>
  </w:num>
  <w:num w:numId="16" w16cid:durableId="531573376">
    <w:abstractNumId w:val="20"/>
  </w:num>
  <w:num w:numId="17" w16cid:durableId="1584341132">
    <w:abstractNumId w:val="7"/>
  </w:num>
  <w:num w:numId="18" w16cid:durableId="91751576">
    <w:abstractNumId w:val="19"/>
  </w:num>
  <w:num w:numId="19" w16cid:durableId="2029523353">
    <w:abstractNumId w:val="38"/>
  </w:num>
  <w:num w:numId="20" w16cid:durableId="2143691134">
    <w:abstractNumId w:val="2"/>
  </w:num>
  <w:num w:numId="21" w16cid:durableId="2082748520">
    <w:abstractNumId w:val="6"/>
  </w:num>
  <w:num w:numId="22" w16cid:durableId="1524126342">
    <w:abstractNumId w:val="23"/>
  </w:num>
  <w:num w:numId="23" w16cid:durableId="937786900">
    <w:abstractNumId w:val="33"/>
  </w:num>
  <w:num w:numId="24" w16cid:durableId="1391805706">
    <w:abstractNumId w:val="28"/>
  </w:num>
  <w:num w:numId="25" w16cid:durableId="2019230340">
    <w:abstractNumId w:val="9"/>
  </w:num>
  <w:num w:numId="26" w16cid:durableId="1705255813">
    <w:abstractNumId w:val="29"/>
  </w:num>
  <w:num w:numId="27" w16cid:durableId="1964118587">
    <w:abstractNumId w:val="5"/>
  </w:num>
  <w:num w:numId="28" w16cid:durableId="1762407881">
    <w:abstractNumId w:val="15"/>
  </w:num>
  <w:num w:numId="29" w16cid:durableId="438256822">
    <w:abstractNumId w:val="3"/>
  </w:num>
  <w:num w:numId="30" w16cid:durableId="2025938738">
    <w:abstractNumId w:val="11"/>
  </w:num>
  <w:num w:numId="31" w16cid:durableId="925118808">
    <w:abstractNumId w:val="4"/>
  </w:num>
  <w:num w:numId="32" w16cid:durableId="513567776">
    <w:abstractNumId w:val="26"/>
  </w:num>
  <w:num w:numId="33" w16cid:durableId="118689206">
    <w:abstractNumId w:val="17"/>
  </w:num>
  <w:num w:numId="34" w16cid:durableId="18433709">
    <w:abstractNumId w:val="35"/>
  </w:num>
  <w:num w:numId="35" w16cid:durableId="499198652">
    <w:abstractNumId w:val="10"/>
  </w:num>
  <w:num w:numId="36" w16cid:durableId="1258951545">
    <w:abstractNumId w:val="24"/>
  </w:num>
  <w:num w:numId="37" w16cid:durableId="529876166">
    <w:abstractNumId w:val="25"/>
  </w:num>
  <w:num w:numId="38" w16cid:durableId="1551382502">
    <w:abstractNumId w:val="8"/>
  </w:num>
  <w:num w:numId="39" w16cid:durableId="1683235753">
    <w:abstractNumId w:val="1"/>
  </w:num>
  <w:num w:numId="40" w16cid:durableId="5839993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4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479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25C2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299A"/>
    <w:rsid w:val="000235AB"/>
    <w:rsid w:val="00023757"/>
    <w:rsid w:val="00023B66"/>
    <w:rsid w:val="00024FC1"/>
    <w:rsid w:val="00025688"/>
    <w:rsid w:val="000256CD"/>
    <w:rsid w:val="0002579F"/>
    <w:rsid w:val="000257C7"/>
    <w:rsid w:val="0002624C"/>
    <w:rsid w:val="0002781C"/>
    <w:rsid w:val="000300F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2D9A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5E33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3E"/>
    <w:rsid w:val="00075063"/>
    <w:rsid w:val="00075248"/>
    <w:rsid w:val="0007587D"/>
    <w:rsid w:val="00076356"/>
    <w:rsid w:val="00076663"/>
    <w:rsid w:val="000769FE"/>
    <w:rsid w:val="00076B09"/>
    <w:rsid w:val="00076EB1"/>
    <w:rsid w:val="00076F7A"/>
    <w:rsid w:val="0007702A"/>
    <w:rsid w:val="00077273"/>
    <w:rsid w:val="00077CD5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A5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0542"/>
    <w:rsid w:val="000A0F09"/>
    <w:rsid w:val="000A1AC6"/>
    <w:rsid w:val="000A2857"/>
    <w:rsid w:val="000A290C"/>
    <w:rsid w:val="000A35B5"/>
    <w:rsid w:val="000A37BC"/>
    <w:rsid w:val="000A49A8"/>
    <w:rsid w:val="000A67F8"/>
    <w:rsid w:val="000B025E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51F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18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AE2"/>
    <w:rsid w:val="000F73D2"/>
    <w:rsid w:val="000F78F0"/>
    <w:rsid w:val="0010029A"/>
    <w:rsid w:val="00100E5C"/>
    <w:rsid w:val="00101494"/>
    <w:rsid w:val="00101C27"/>
    <w:rsid w:val="00101C5B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A62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126"/>
    <w:rsid w:val="001402F2"/>
    <w:rsid w:val="00140C8D"/>
    <w:rsid w:val="0014152A"/>
    <w:rsid w:val="00143AFE"/>
    <w:rsid w:val="0014436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4F0"/>
    <w:rsid w:val="0015201B"/>
    <w:rsid w:val="0015432E"/>
    <w:rsid w:val="00154449"/>
    <w:rsid w:val="00154B4E"/>
    <w:rsid w:val="00155FC8"/>
    <w:rsid w:val="00156368"/>
    <w:rsid w:val="00157359"/>
    <w:rsid w:val="0015736F"/>
    <w:rsid w:val="00157EC4"/>
    <w:rsid w:val="00160706"/>
    <w:rsid w:val="001617AD"/>
    <w:rsid w:val="001617B9"/>
    <w:rsid w:val="00162690"/>
    <w:rsid w:val="0016274A"/>
    <w:rsid w:val="00162CC9"/>
    <w:rsid w:val="00162D03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2A8"/>
    <w:rsid w:val="00170C1F"/>
    <w:rsid w:val="00170CB4"/>
    <w:rsid w:val="00170D8A"/>
    <w:rsid w:val="00170DF7"/>
    <w:rsid w:val="001716B4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7C9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51F"/>
    <w:rsid w:val="001C7654"/>
    <w:rsid w:val="001C7AEA"/>
    <w:rsid w:val="001C7F05"/>
    <w:rsid w:val="001D0102"/>
    <w:rsid w:val="001D012A"/>
    <w:rsid w:val="001D0238"/>
    <w:rsid w:val="001D0412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5A71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443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6E73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0E7A"/>
    <w:rsid w:val="0021147E"/>
    <w:rsid w:val="0021162B"/>
    <w:rsid w:val="00211EFA"/>
    <w:rsid w:val="00212131"/>
    <w:rsid w:val="0021245C"/>
    <w:rsid w:val="00213F0D"/>
    <w:rsid w:val="002145B5"/>
    <w:rsid w:val="002147A1"/>
    <w:rsid w:val="00214BAA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31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2F10"/>
    <w:rsid w:val="002733D6"/>
    <w:rsid w:val="00274A7B"/>
    <w:rsid w:val="002753F6"/>
    <w:rsid w:val="002758E6"/>
    <w:rsid w:val="00275C6C"/>
    <w:rsid w:val="002765B2"/>
    <w:rsid w:val="0027684D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09EE"/>
    <w:rsid w:val="002B14FF"/>
    <w:rsid w:val="002B18F4"/>
    <w:rsid w:val="002B2DCE"/>
    <w:rsid w:val="002B3FCC"/>
    <w:rsid w:val="002B4CDF"/>
    <w:rsid w:val="002B4EF5"/>
    <w:rsid w:val="002B58D7"/>
    <w:rsid w:val="002B6A82"/>
    <w:rsid w:val="002B7795"/>
    <w:rsid w:val="002B78AA"/>
    <w:rsid w:val="002C09F2"/>
    <w:rsid w:val="002C12C3"/>
    <w:rsid w:val="002C197E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96C"/>
    <w:rsid w:val="002C7C29"/>
    <w:rsid w:val="002D00E4"/>
    <w:rsid w:val="002D078E"/>
    <w:rsid w:val="002D0C75"/>
    <w:rsid w:val="002D105A"/>
    <w:rsid w:val="002D1314"/>
    <w:rsid w:val="002D1B50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239"/>
    <w:rsid w:val="002F047B"/>
    <w:rsid w:val="002F08D5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0993"/>
    <w:rsid w:val="00301F58"/>
    <w:rsid w:val="00302D41"/>
    <w:rsid w:val="003030A0"/>
    <w:rsid w:val="00303292"/>
    <w:rsid w:val="00303EDF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B2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1AF"/>
    <w:rsid w:val="0035237C"/>
    <w:rsid w:val="003533B6"/>
    <w:rsid w:val="00355B5C"/>
    <w:rsid w:val="00357962"/>
    <w:rsid w:val="0036050E"/>
    <w:rsid w:val="00361293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1AB6"/>
    <w:rsid w:val="00372A7D"/>
    <w:rsid w:val="00372E2E"/>
    <w:rsid w:val="0037336A"/>
    <w:rsid w:val="003737BE"/>
    <w:rsid w:val="00374925"/>
    <w:rsid w:val="003757FF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799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913"/>
    <w:rsid w:val="003A4C2D"/>
    <w:rsid w:val="003A5F56"/>
    <w:rsid w:val="003A62C5"/>
    <w:rsid w:val="003A63F6"/>
    <w:rsid w:val="003A7061"/>
    <w:rsid w:val="003A78C8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5EA6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538F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ACB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11B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562A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668"/>
    <w:rsid w:val="00403C32"/>
    <w:rsid w:val="004048E8"/>
    <w:rsid w:val="00404FC1"/>
    <w:rsid w:val="00405461"/>
    <w:rsid w:val="0040649A"/>
    <w:rsid w:val="0040652B"/>
    <w:rsid w:val="00407525"/>
    <w:rsid w:val="004078D1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69D"/>
    <w:rsid w:val="004277ED"/>
    <w:rsid w:val="00427A34"/>
    <w:rsid w:val="00430784"/>
    <w:rsid w:val="004310AB"/>
    <w:rsid w:val="004319C2"/>
    <w:rsid w:val="00431F7A"/>
    <w:rsid w:val="00432764"/>
    <w:rsid w:val="0043346C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1F88"/>
    <w:rsid w:val="0044201A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B59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F1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42"/>
    <w:rsid w:val="004A61F3"/>
    <w:rsid w:val="004A6266"/>
    <w:rsid w:val="004A62AB"/>
    <w:rsid w:val="004A663C"/>
    <w:rsid w:val="004A69AE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1EFC"/>
    <w:rsid w:val="004E233B"/>
    <w:rsid w:val="004E2D44"/>
    <w:rsid w:val="004E3C4B"/>
    <w:rsid w:val="004E40B3"/>
    <w:rsid w:val="004E4E98"/>
    <w:rsid w:val="004E62BF"/>
    <w:rsid w:val="004E7222"/>
    <w:rsid w:val="004E7297"/>
    <w:rsid w:val="004E751C"/>
    <w:rsid w:val="004E7E0E"/>
    <w:rsid w:val="004F2041"/>
    <w:rsid w:val="004F268F"/>
    <w:rsid w:val="004F269B"/>
    <w:rsid w:val="004F2868"/>
    <w:rsid w:val="004F32E7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454"/>
    <w:rsid w:val="0052771D"/>
    <w:rsid w:val="00527A63"/>
    <w:rsid w:val="00527C83"/>
    <w:rsid w:val="0053133E"/>
    <w:rsid w:val="0053231C"/>
    <w:rsid w:val="00532AA1"/>
    <w:rsid w:val="005335CB"/>
    <w:rsid w:val="005335F6"/>
    <w:rsid w:val="00534093"/>
    <w:rsid w:val="00534693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3A90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C23"/>
    <w:rsid w:val="00573DF0"/>
    <w:rsid w:val="005740E9"/>
    <w:rsid w:val="0057421F"/>
    <w:rsid w:val="005745C0"/>
    <w:rsid w:val="005746CE"/>
    <w:rsid w:val="00576150"/>
    <w:rsid w:val="00577915"/>
    <w:rsid w:val="00577AA2"/>
    <w:rsid w:val="00577B03"/>
    <w:rsid w:val="00580585"/>
    <w:rsid w:val="00580744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898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34A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95E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322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B09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2FA4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412"/>
    <w:rsid w:val="00662783"/>
    <w:rsid w:val="006629A3"/>
    <w:rsid w:val="00663A4E"/>
    <w:rsid w:val="00664CD3"/>
    <w:rsid w:val="00664E34"/>
    <w:rsid w:val="00665910"/>
    <w:rsid w:val="00665D37"/>
    <w:rsid w:val="00665FDC"/>
    <w:rsid w:val="0066630B"/>
    <w:rsid w:val="006667DA"/>
    <w:rsid w:val="00666869"/>
    <w:rsid w:val="006703EC"/>
    <w:rsid w:val="00670570"/>
    <w:rsid w:val="006707C2"/>
    <w:rsid w:val="006711A3"/>
    <w:rsid w:val="006717F4"/>
    <w:rsid w:val="00671B8A"/>
    <w:rsid w:val="006722C5"/>
    <w:rsid w:val="006726B7"/>
    <w:rsid w:val="0067290C"/>
    <w:rsid w:val="006736E0"/>
    <w:rsid w:val="006738A7"/>
    <w:rsid w:val="00673D5B"/>
    <w:rsid w:val="00673FD4"/>
    <w:rsid w:val="006755CA"/>
    <w:rsid w:val="00675963"/>
    <w:rsid w:val="00675EA3"/>
    <w:rsid w:val="0067607D"/>
    <w:rsid w:val="006762A9"/>
    <w:rsid w:val="00676333"/>
    <w:rsid w:val="0067649C"/>
    <w:rsid w:val="00676648"/>
    <w:rsid w:val="00677764"/>
    <w:rsid w:val="00677C50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4D57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040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5ED"/>
    <w:rsid w:val="006A1B63"/>
    <w:rsid w:val="006A21DB"/>
    <w:rsid w:val="006A2E6F"/>
    <w:rsid w:val="006A3C50"/>
    <w:rsid w:val="006A44D6"/>
    <w:rsid w:val="006A63F4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9F9"/>
    <w:rsid w:val="006C0D1A"/>
    <w:rsid w:val="006C0D24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6EF4"/>
    <w:rsid w:val="006C70F9"/>
    <w:rsid w:val="006C7550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5E13"/>
    <w:rsid w:val="006D6253"/>
    <w:rsid w:val="006D6A76"/>
    <w:rsid w:val="006D7129"/>
    <w:rsid w:val="006D7355"/>
    <w:rsid w:val="006D7756"/>
    <w:rsid w:val="006E028A"/>
    <w:rsid w:val="006E0A94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2CE"/>
    <w:rsid w:val="006F5AD3"/>
    <w:rsid w:val="006F65D6"/>
    <w:rsid w:val="006F6940"/>
    <w:rsid w:val="006F7CFD"/>
    <w:rsid w:val="00701BBB"/>
    <w:rsid w:val="007027E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DD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2E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A1C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257"/>
    <w:rsid w:val="00730913"/>
    <w:rsid w:val="00730F80"/>
    <w:rsid w:val="0073102C"/>
    <w:rsid w:val="00731616"/>
    <w:rsid w:val="007316DC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0EA8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3C9"/>
    <w:rsid w:val="00773609"/>
    <w:rsid w:val="00773C76"/>
    <w:rsid w:val="00773D56"/>
    <w:rsid w:val="007743E3"/>
    <w:rsid w:val="0077441B"/>
    <w:rsid w:val="00775386"/>
    <w:rsid w:val="0077558D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76D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18A1"/>
    <w:rsid w:val="007B260E"/>
    <w:rsid w:val="007B323B"/>
    <w:rsid w:val="007B3759"/>
    <w:rsid w:val="007B589A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581"/>
    <w:rsid w:val="007D2850"/>
    <w:rsid w:val="007D2AD3"/>
    <w:rsid w:val="007D2F63"/>
    <w:rsid w:val="007D30B6"/>
    <w:rsid w:val="007D3354"/>
    <w:rsid w:val="007D33BE"/>
    <w:rsid w:val="007D41BF"/>
    <w:rsid w:val="007D421D"/>
    <w:rsid w:val="007D44B6"/>
    <w:rsid w:val="007D46BF"/>
    <w:rsid w:val="007D474D"/>
    <w:rsid w:val="007D51E1"/>
    <w:rsid w:val="007D573E"/>
    <w:rsid w:val="007D5ABC"/>
    <w:rsid w:val="007D5BA3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B0D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068"/>
    <w:rsid w:val="008057CC"/>
    <w:rsid w:val="00805B7F"/>
    <w:rsid w:val="0080626A"/>
    <w:rsid w:val="008062DA"/>
    <w:rsid w:val="008073A3"/>
    <w:rsid w:val="00807772"/>
    <w:rsid w:val="008079F1"/>
    <w:rsid w:val="00807A82"/>
    <w:rsid w:val="008110DA"/>
    <w:rsid w:val="008117E7"/>
    <w:rsid w:val="008126C0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3B7"/>
    <w:rsid w:val="00816DD3"/>
    <w:rsid w:val="00816EB5"/>
    <w:rsid w:val="00820461"/>
    <w:rsid w:val="00820D82"/>
    <w:rsid w:val="00821853"/>
    <w:rsid w:val="0082191D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AD6"/>
    <w:rsid w:val="00825B9D"/>
    <w:rsid w:val="00825C7C"/>
    <w:rsid w:val="0082675B"/>
    <w:rsid w:val="00826ECD"/>
    <w:rsid w:val="00827374"/>
    <w:rsid w:val="0082743B"/>
    <w:rsid w:val="00827602"/>
    <w:rsid w:val="00827B67"/>
    <w:rsid w:val="0083074E"/>
    <w:rsid w:val="008309EC"/>
    <w:rsid w:val="00831991"/>
    <w:rsid w:val="00831B32"/>
    <w:rsid w:val="008325B0"/>
    <w:rsid w:val="00832E24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354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C05"/>
    <w:rsid w:val="00862D23"/>
    <w:rsid w:val="008633FD"/>
    <w:rsid w:val="00863540"/>
    <w:rsid w:val="00863EA2"/>
    <w:rsid w:val="00864F2C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216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10"/>
    <w:rsid w:val="008957E1"/>
    <w:rsid w:val="00895962"/>
    <w:rsid w:val="008963C9"/>
    <w:rsid w:val="00897BDF"/>
    <w:rsid w:val="008A02B0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083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2E9C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ACA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512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356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87"/>
    <w:rsid w:val="009276B3"/>
    <w:rsid w:val="00927894"/>
    <w:rsid w:val="00927D20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1B8B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2EB2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45C"/>
    <w:rsid w:val="00974949"/>
    <w:rsid w:val="009762E8"/>
    <w:rsid w:val="009778E5"/>
    <w:rsid w:val="00977C6D"/>
    <w:rsid w:val="00980FCC"/>
    <w:rsid w:val="00982099"/>
    <w:rsid w:val="009830EE"/>
    <w:rsid w:val="00983DE8"/>
    <w:rsid w:val="00984E48"/>
    <w:rsid w:val="009852F4"/>
    <w:rsid w:val="0098556A"/>
    <w:rsid w:val="00985C65"/>
    <w:rsid w:val="009861C5"/>
    <w:rsid w:val="0098718D"/>
    <w:rsid w:val="00987534"/>
    <w:rsid w:val="00991091"/>
    <w:rsid w:val="009910A4"/>
    <w:rsid w:val="0099184E"/>
    <w:rsid w:val="00992CAD"/>
    <w:rsid w:val="00993FA6"/>
    <w:rsid w:val="00994002"/>
    <w:rsid w:val="00995298"/>
    <w:rsid w:val="00995A15"/>
    <w:rsid w:val="0099661F"/>
    <w:rsid w:val="00996620"/>
    <w:rsid w:val="00996743"/>
    <w:rsid w:val="00996D48"/>
    <w:rsid w:val="00996F48"/>
    <w:rsid w:val="00997409"/>
    <w:rsid w:val="00997DCB"/>
    <w:rsid w:val="009A008D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427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6D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E7852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0A4E"/>
    <w:rsid w:val="00A00DF2"/>
    <w:rsid w:val="00A01109"/>
    <w:rsid w:val="00A01584"/>
    <w:rsid w:val="00A0190B"/>
    <w:rsid w:val="00A01EDD"/>
    <w:rsid w:val="00A02B01"/>
    <w:rsid w:val="00A0350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A7C"/>
    <w:rsid w:val="00A14265"/>
    <w:rsid w:val="00A14926"/>
    <w:rsid w:val="00A14B7F"/>
    <w:rsid w:val="00A153B6"/>
    <w:rsid w:val="00A156CF"/>
    <w:rsid w:val="00A15F4C"/>
    <w:rsid w:val="00A1604D"/>
    <w:rsid w:val="00A16547"/>
    <w:rsid w:val="00A169D2"/>
    <w:rsid w:val="00A16BD5"/>
    <w:rsid w:val="00A177E8"/>
    <w:rsid w:val="00A17DF6"/>
    <w:rsid w:val="00A20516"/>
    <w:rsid w:val="00A20CAF"/>
    <w:rsid w:val="00A211DB"/>
    <w:rsid w:val="00A22689"/>
    <w:rsid w:val="00A227BF"/>
    <w:rsid w:val="00A23074"/>
    <w:rsid w:val="00A2362E"/>
    <w:rsid w:val="00A23A83"/>
    <w:rsid w:val="00A243A4"/>
    <w:rsid w:val="00A25E14"/>
    <w:rsid w:val="00A260F4"/>
    <w:rsid w:val="00A275FC"/>
    <w:rsid w:val="00A27712"/>
    <w:rsid w:val="00A27AB5"/>
    <w:rsid w:val="00A30842"/>
    <w:rsid w:val="00A30ACE"/>
    <w:rsid w:val="00A313FD"/>
    <w:rsid w:val="00A31437"/>
    <w:rsid w:val="00A3295F"/>
    <w:rsid w:val="00A329B4"/>
    <w:rsid w:val="00A3376D"/>
    <w:rsid w:val="00A33C39"/>
    <w:rsid w:val="00A33DD7"/>
    <w:rsid w:val="00A3448A"/>
    <w:rsid w:val="00A361C8"/>
    <w:rsid w:val="00A3662B"/>
    <w:rsid w:val="00A367EC"/>
    <w:rsid w:val="00A36D40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3D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56F60"/>
    <w:rsid w:val="00A60708"/>
    <w:rsid w:val="00A622CC"/>
    <w:rsid w:val="00A629CC"/>
    <w:rsid w:val="00A62EA2"/>
    <w:rsid w:val="00A64923"/>
    <w:rsid w:val="00A64BE4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35CF"/>
    <w:rsid w:val="00A84435"/>
    <w:rsid w:val="00A85318"/>
    <w:rsid w:val="00A85A06"/>
    <w:rsid w:val="00A85BD7"/>
    <w:rsid w:val="00A86413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B91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9CC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3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5FF"/>
    <w:rsid w:val="00AC4BCB"/>
    <w:rsid w:val="00AC5266"/>
    <w:rsid w:val="00AC5798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DF6"/>
    <w:rsid w:val="00AE0FA8"/>
    <w:rsid w:val="00AE1F34"/>
    <w:rsid w:val="00AE2442"/>
    <w:rsid w:val="00AE2897"/>
    <w:rsid w:val="00AE28C9"/>
    <w:rsid w:val="00AE2C28"/>
    <w:rsid w:val="00AE2E28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1FFA"/>
    <w:rsid w:val="00AF26BC"/>
    <w:rsid w:val="00AF2818"/>
    <w:rsid w:val="00AF2F41"/>
    <w:rsid w:val="00AF473D"/>
    <w:rsid w:val="00AF514C"/>
    <w:rsid w:val="00AF514D"/>
    <w:rsid w:val="00AF51B1"/>
    <w:rsid w:val="00AF56AE"/>
    <w:rsid w:val="00AF572D"/>
    <w:rsid w:val="00AF646D"/>
    <w:rsid w:val="00AF68E5"/>
    <w:rsid w:val="00AF6A2D"/>
    <w:rsid w:val="00AF6CD9"/>
    <w:rsid w:val="00AF711A"/>
    <w:rsid w:val="00AF7DC1"/>
    <w:rsid w:val="00B013DC"/>
    <w:rsid w:val="00B02258"/>
    <w:rsid w:val="00B02648"/>
    <w:rsid w:val="00B04479"/>
    <w:rsid w:val="00B04621"/>
    <w:rsid w:val="00B04B32"/>
    <w:rsid w:val="00B04ED4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690"/>
    <w:rsid w:val="00B17B43"/>
    <w:rsid w:val="00B2078F"/>
    <w:rsid w:val="00B21230"/>
    <w:rsid w:val="00B225AA"/>
    <w:rsid w:val="00B22EBA"/>
    <w:rsid w:val="00B23D6D"/>
    <w:rsid w:val="00B240B1"/>
    <w:rsid w:val="00B245A4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2B8"/>
    <w:rsid w:val="00B64096"/>
    <w:rsid w:val="00B64B47"/>
    <w:rsid w:val="00B65338"/>
    <w:rsid w:val="00B66EF3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864"/>
    <w:rsid w:val="00B82834"/>
    <w:rsid w:val="00B82A70"/>
    <w:rsid w:val="00B82C44"/>
    <w:rsid w:val="00B82F28"/>
    <w:rsid w:val="00B834C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3BAD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A3D"/>
    <w:rsid w:val="00BA2B22"/>
    <w:rsid w:val="00BA3787"/>
    <w:rsid w:val="00BA3D85"/>
    <w:rsid w:val="00BA448A"/>
    <w:rsid w:val="00BA44B0"/>
    <w:rsid w:val="00BA459C"/>
    <w:rsid w:val="00BA51D8"/>
    <w:rsid w:val="00BA6A16"/>
    <w:rsid w:val="00BA6D61"/>
    <w:rsid w:val="00BA6FC1"/>
    <w:rsid w:val="00BB0BF4"/>
    <w:rsid w:val="00BB1012"/>
    <w:rsid w:val="00BB14D5"/>
    <w:rsid w:val="00BB222F"/>
    <w:rsid w:val="00BB2A6F"/>
    <w:rsid w:val="00BB3213"/>
    <w:rsid w:val="00BB36DF"/>
    <w:rsid w:val="00BB3853"/>
    <w:rsid w:val="00BB4184"/>
    <w:rsid w:val="00BB470E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2512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028B"/>
    <w:rsid w:val="00BD2142"/>
    <w:rsid w:val="00BD2371"/>
    <w:rsid w:val="00BD260E"/>
    <w:rsid w:val="00BD3357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42E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52D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D54"/>
    <w:rsid w:val="00C1019A"/>
    <w:rsid w:val="00C10EB2"/>
    <w:rsid w:val="00C119D0"/>
    <w:rsid w:val="00C121B9"/>
    <w:rsid w:val="00C124C5"/>
    <w:rsid w:val="00C1289D"/>
    <w:rsid w:val="00C12BBD"/>
    <w:rsid w:val="00C12E3A"/>
    <w:rsid w:val="00C1304B"/>
    <w:rsid w:val="00C1319E"/>
    <w:rsid w:val="00C136DA"/>
    <w:rsid w:val="00C14132"/>
    <w:rsid w:val="00C14F86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1A3"/>
    <w:rsid w:val="00C3190E"/>
    <w:rsid w:val="00C323C9"/>
    <w:rsid w:val="00C330C6"/>
    <w:rsid w:val="00C33E06"/>
    <w:rsid w:val="00C3426F"/>
    <w:rsid w:val="00C34B39"/>
    <w:rsid w:val="00C3793B"/>
    <w:rsid w:val="00C40306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0DD4"/>
    <w:rsid w:val="00C61122"/>
    <w:rsid w:val="00C6138A"/>
    <w:rsid w:val="00C61EA3"/>
    <w:rsid w:val="00C61F49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2FFA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92A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B4F"/>
    <w:rsid w:val="00CA4FED"/>
    <w:rsid w:val="00CA516E"/>
    <w:rsid w:val="00CA55AB"/>
    <w:rsid w:val="00CA5CD6"/>
    <w:rsid w:val="00CA616D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23A"/>
    <w:rsid w:val="00CC660D"/>
    <w:rsid w:val="00CC687A"/>
    <w:rsid w:val="00CC714E"/>
    <w:rsid w:val="00CC71F0"/>
    <w:rsid w:val="00CC7449"/>
    <w:rsid w:val="00CC759D"/>
    <w:rsid w:val="00CC765C"/>
    <w:rsid w:val="00CD099D"/>
    <w:rsid w:val="00CD0EE8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441"/>
    <w:rsid w:val="00D04A8A"/>
    <w:rsid w:val="00D04F83"/>
    <w:rsid w:val="00D05182"/>
    <w:rsid w:val="00D053E2"/>
    <w:rsid w:val="00D057FE"/>
    <w:rsid w:val="00D05A4C"/>
    <w:rsid w:val="00D06780"/>
    <w:rsid w:val="00D0682B"/>
    <w:rsid w:val="00D06C3E"/>
    <w:rsid w:val="00D06C55"/>
    <w:rsid w:val="00D07F6F"/>
    <w:rsid w:val="00D116A5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857"/>
    <w:rsid w:val="00D414BC"/>
    <w:rsid w:val="00D446C9"/>
    <w:rsid w:val="00D44FB7"/>
    <w:rsid w:val="00D46EDF"/>
    <w:rsid w:val="00D47A25"/>
    <w:rsid w:val="00D47AEB"/>
    <w:rsid w:val="00D50972"/>
    <w:rsid w:val="00D51362"/>
    <w:rsid w:val="00D515EE"/>
    <w:rsid w:val="00D525A1"/>
    <w:rsid w:val="00D52A7A"/>
    <w:rsid w:val="00D52F4E"/>
    <w:rsid w:val="00D5446B"/>
    <w:rsid w:val="00D55B01"/>
    <w:rsid w:val="00D56478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AA9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6F5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146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2DBA"/>
    <w:rsid w:val="00DB3091"/>
    <w:rsid w:val="00DB380B"/>
    <w:rsid w:val="00DB3AA8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B7EC1"/>
    <w:rsid w:val="00DC03B4"/>
    <w:rsid w:val="00DC121F"/>
    <w:rsid w:val="00DC21E1"/>
    <w:rsid w:val="00DC25BC"/>
    <w:rsid w:val="00DC2903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5A1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0E"/>
    <w:rsid w:val="00DE5CAB"/>
    <w:rsid w:val="00DE626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A7E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BD9"/>
    <w:rsid w:val="00E15E8C"/>
    <w:rsid w:val="00E15FF2"/>
    <w:rsid w:val="00E1693D"/>
    <w:rsid w:val="00E17E6A"/>
    <w:rsid w:val="00E2016F"/>
    <w:rsid w:val="00E20647"/>
    <w:rsid w:val="00E208C3"/>
    <w:rsid w:val="00E22D3A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2A8A"/>
    <w:rsid w:val="00E3341A"/>
    <w:rsid w:val="00E3384B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141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557"/>
    <w:rsid w:val="00E5196B"/>
    <w:rsid w:val="00E525AA"/>
    <w:rsid w:val="00E538E9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53A5"/>
    <w:rsid w:val="00E6619C"/>
    <w:rsid w:val="00E6673E"/>
    <w:rsid w:val="00E671E3"/>
    <w:rsid w:val="00E675CD"/>
    <w:rsid w:val="00E67E6F"/>
    <w:rsid w:val="00E70211"/>
    <w:rsid w:val="00E70B90"/>
    <w:rsid w:val="00E70CDF"/>
    <w:rsid w:val="00E714CD"/>
    <w:rsid w:val="00E71CF2"/>
    <w:rsid w:val="00E7202E"/>
    <w:rsid w:val="00E72A01"/>
    <w:rsid w:val="00E732BD"/>
    <w:rsid w:val="00E7370F"/>
    <w:rsid w:val="00E73D92"/>
    <w:rsid w:val="00E74223"/>
    <w:rsid w:val="00E74C4A"/>
    <w:rsid w:val="00E75348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02E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5AB"/>
    <w:rsid w:val="00ED1B83"/>
    <w:rsid w:val="00ED20C8"/>
    <w:rsid w:val="00ED315B"/>
    <w:rsid w:val="00ED328B"/>
    <w:rsid w:val="00ED3C51"/>
    <w:rsid w:val="00ED3E0A"/>
    <w:rsid w:val="00ED4837"/>
    <w:rsid w:val="00ED48F5"/>
    <w:rsid w:val="00ED4A36"/>
    <w:rsid w:val="00ED5019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A9B"/>
    <w:rsid w:val="00EF5BBE"/>
    <w:rsid w:val="00EF5EB5"/>
    <w:rsid w:val="00EF65A9"/>
    <w:rsid w:val="00EF7B16"/>
    <w:rsid w:val="00F004AA"/>
    <w:rsid w:val="00F005F6"/>
    <w:rsid w:val="00F0182F"/>
    <w:rsid w:val="00F01C49"/>
    <w:rsid w:val="00F0233D"/>
    <w:rsid w:val="00F028F8"/>
    <w:rsid w:val="00F03012"/>
    <w:rsid w:val="00F0333D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81A"/>
    <w:rsid w:val="00FA2E80"/>
    <w:rsid w:val="00FA2F2D"/>
    <w:rsid w:val="00FA30F1"/>
    <w:rsid w:val="00FA351D"/>
    <w:rsid w:val="00FA378B"/>
    <w:rsid w:val="00FA3E25"/>
    <w:rsid w:val="00FA41C9"/>
    <w:rsid w:val="00FA493F"/>
    <w:rsid w:val="00FA4B77"/>
    <w:rsid w:val="00FA4BA4"/>
    <w:rsid w:val="00FA4F79"/>
    <w:rsid w:val="00FA529B"/>
    <w:rsid w:val="00FA5B14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3358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90B"/>
    <w:rsid w:val="00FC4420"/>
    <w:rsid w:val="00FC49EA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34C8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5C0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43A"/>
    <w:rsid w:val="00FE7CDA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09950248"/>
    <w:rsid w:val="1B5DB38C"/>
    <w:rsid w:val="2A17A462"/>
    <w:rsid w:val="3BF377FE"/>
    <w:rsid w:val="49132230"/>
    <w:rsid w:val="5C0BC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F3D9E"/>
  <w15:docId w15:val="{9BE2FE0B-F773-6B4B-9E51-181BE1C3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ED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 w:after="180" w:line="259" w:lineRule="auto"/>
      <w:outlineLvl w:val="5"/>
    </w:pPr>
    <w:rPr>
      <w:rFonts w:ascii="Arial" w:eastAsia="SimSun" w:hAnsi="Arial"/>
      <w:sz w:val="22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 w:after="180" w:line="259" w:lineRule="auto"/>
      <w:outlineLvl w:val="6"/>
    </w:pPr>
    <w:rPr>
      <w:rFonts w:ascii="Arial" w:eastAsia="SimSun" w:hAnsi="Arial"/>
      <w:sz w:val="22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 w:line="259" w:lineRule="auto"/>
      <w:jc w:val="center"/>
    </w:pPr>
    <w:rPr>
      <w:rFonts w:eastAsia="SimSun"/>
      <w:b/>
      <w:bCs/>
      <w:sz w:val="22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180" w:line="259" w:lineRule="auto"/>
    </w:pPr>
    <w:rPr>
      <w:rFonts w:ascii="SimSun" w:eastAsia="SimSun"/>
      <w:sz w:val="18"/>
      <w:szCs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spacing w:after="180" w:line="259" w:lineRule="auto"/>
      <w:ind w:leftChars="2500" w:left="100"/>
    </w:pPr>
    <w:rPr>
      <w:rFonts w:eastAsia="SimSun"/>
      <w:sz w:val="2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59" w:lineRule="auto"/>
    </w:pPr>
    <w:rPr>
      <w:rFonts w:eastAsia="SimSu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after="180" w:line="259" w:lineRule="auto"/>
    </w:pPr>
    <w:rPr>
      <w:rFonts w:eastAsia="SimSu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80" w:line="259" w:lineRule="auto"/>
      <w:jc w:val="center"/>
    </w:pPr>
    <w:rPr>
      <w:rFonts w:eastAsia="SimSun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rFonts w:ascii="SimSun" w:eastAsia="SimSun" w:hAnsi="SimSun" w:cs="SimSun"/>
      <w:lang w:eastAsia="zh-CN"/>
    </w:rPr>
  </w:style>
  <w:style w:type="table" w:styleId="TableGrid">
    <w:name w:val="Table Grid"/>
    <w:aliases w:val="SGS Table Basic 1,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line="259" w:lineRule="auto"/>
      <w:jc w:val="center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line="259" w:lineRule="auto"/>
    </w:pPr>
    <w:rPr>
      <w:rFonts w:ascii="Arial" w:eastAsia="SimSun" w:hAnsi="Arial" w:cs="Arial"/>
      <w:sz w:val="18"/>
      <w:szCs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line="259" w:lineRule="auto"/>
      <w:jc w:val="center"/>
    </w:pPr>
    <w:rPr>
      <w:rFonts w:ascii="Arial" w:hAnsi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259" w:lineRule="auto"/>
      <w:jc w:val="center"/>
    </w:pPr>
    <w:rPr>
      <w:rFonts w:ascii="Arial" w:eastAsia="SimSun" w:hAnsi="Arial" w:cs="Arial"/>
      <w:b/>
      <w:bCs/>
      <w:sz w:val="22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,목록단락,列"/>
    <w:basedOn w:val="Normal"/>
    <w:link w:val="ListParagraphChar"/>
    <w:uiPriority w:val="34"/>
    <w:qFormat/>
    <w:rsid w:val="00AF6A2D"/>
    <w:pPr>
      <w:numPr>
        <w:ilvl w:val="1"/>
        <w:numId w:val="12"/>
      </w:numPr>
      <w:spacing w:after="180" w:line="259" w:lineRule="auto"/>
    </w:pPr>
    <w:rPr>
      <w:rFonts w:eastAsia="SimSun"/>
      <w:sz w:val="22"/>
      <w:szCs w:val="20"/>
      <w:lang w:val="en-GB" w:eastAsia="zh-CN"/>
    </w:r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AF6A2D"/>
    <w:rPr>
      <w:rFonts w:ascii="Times New Roman" w:hAnsi="Times New Roman"/>
      <w:sz w:val="22"/>
      <w:lang w:val="en-GB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27DA"/>
    <w:pPr>
      <w:spacing w:after="180"/>
    </w:pPr>
    <w:rPr>
      <w:rFonts w:eastAsia="SimSun"/>
      <w:sz w:val="22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Normal"/>
    <w:autoRedefine/>
    <w:qFormat/>
    <w:rsid w:val="008E2ACA"/>
    <w:pPr>
      <w:numPr>
        <w:numId w:val="13"/>
      </w:numPr>
      <w:spacing w:after="180" w:line="259" w:lineRule="auto"/>
    </w:pPr>
    <w:rPr>
      <w:rFonts w:eastAsia="SimSun"/>
      <w:sz w:val="22"/>
      <w:szCs w:val="20"/>
      <w:lang w:val="en-GB" w:eastAsia="zh-CN"/>
    </w:rPr>
  </w:style>
  <w:style w:type="numbering" w:customStyle="1" w:styleId="CurrentList1">
    <w:name w:val="Current List1"/>
    <w:uiPriority w:val="99"/>
    <w:rsid w:val="00991091"/>
    <w:pPr>
      <w:numPr>
        <w:numId w:val="14"/>
      </w:numPr>
    </w:pPr>
  </w:style>
  <w:style w:type="numbering" w:customStyle="1" w:styleId="CurrentList2">
    <w:name w:val="Current List2"/>
    <w:uiPriority w:val="99"/>
    <w:rsid w:val="008E2ACA"/>
    <w:pPr>
      <w:numPr>
        <w:numId w:val="15"/>
      </w:numPr>
    </w:pPr>
  </w:style>
  <w:style w:type="paragraph" w:customStyle="1" w:styleId="Observation">
    <w:name w:val="Observation"/>
    <w:basedOn w:val="proposal"/>
    <w:autoRedefine/>
    <w:qFormat/>
    <w:rsid w:val="000235AB"/>
    <w:pPr>
      <w:numPr>
        <w:numId w:val="16"/>
      </w:numPr>
    </w:pPr>
  </w:style>
  <w:style w:type="character" w:customStyle="1" w:styleId="Mention1">
    <w:name w:val="Mention1"/>
    <w:basedOn w:val="DefaultParagraphFont"/>
    <w:uiPriority w:val="99"/>
    <w:unhideWhenUsed/>
    <w:rsid w:val="00300993"/>
    <w:rPr>
      <w:color w:val="2B579A"/>
      <w:shd w:val="clear" w:color="auto" w:fill="E1DFDD"/>
    </w:rPr>
  </w:style>
  <w:style w:type="table" w:customStyle="1" w:styleId="TableGrid2">
    <w:name w:val="TableGrid2"/>
    <w:basedOn w:val="TableNormal"/>
    <w:uiPriority w:val="39"/>
    <w:qFormat/>
    <w:rsid w:val="00ED15AB"/>
    <w:pPr>
      <w:overflowPunct w:val="0"/>
      <w:autoSpaceDE w:val="0"/>
      <w:autoSpaceDN w:val="0"/>
      <w:adjustRightInd w:val="0"/>
      <w:spacing w:after="180" w:line="252" w:lineRule="auto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BEE1C1-C57B-4710-B91A-D9AB9E9AC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2818E9-FFFC-4875-875B-9ED38BBBB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6803C-31B9-42B8-A3D6-F7EEACB0F73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1D39A69-9288-4046-AECD-535860DBD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3705</Words>
  <Characters>21124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[RAN4#110bis]</dc:creator>
  <cp:lastModifiedBy>Ericsson [RAN4#110bis]</cp:lastModifiedBy>
  <cp:revision>6</cp:revision>
  <dcterms:created xsi:type="dcterms:W3CDTF">2024-04-19T02:29:00Z</dcterms:created>
  <dcterms:modified xsi:type="dcterms:W3CDTF">2024-04-19T02:36:00Z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2024-04-18T11:33:57Z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2d2c6d2d-adca-4bf3-a2c5-3ba3c303148a</vt:lpwstr>
  </property>
  <property fmtid="{D5CDD505-2E9C-101B-9397-08002B2CF9AE}" pid="30" name="MSIP_Label_83bcef13-7cac-433f-ba1d-47a323951816_ContentBits">
    <vt:lpwstr>0</vt:lpwstr>
  </property>
</Properties>
</file>